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53030" w14:textId="3416D6F2" w:rsidR="00B8025A" w:rsidRPr="00B463E6" w:rsidRDefault="00641A4A" w:rsidP="00B8025A">
      <w:pPr>
        <w:keepNext/>
        <w:keepLines/>
        <w:spacing w:before="120" w:after="0" w:line="240" w:lineRule="auto"/>
        <w:ind w:left="5103"/>
        <w:outlineLvl w:val="1"/>
        <w:rPr>
          <w:rFonts w:ascii="Calibri" w:eastAsia="Calibri" w:hAnsi="Calibri" w:cs="Calibri"/>
          <w:color w:val="000000" w:themeColor="text1"/>
          <w:kern w:val="0"/>
          <w:sz w:val="21"/>
          <w:szCs w:val="21"/>
          <w:lang w:eastAsia="lt-LT"/>
          <w14:ligatures w14:val="none"/>
        </w:rPr>
      </w:pPr>
      <w:bookmarkStart w:id="0" w:name="_Ref38291223"/>
      <w:bookmarkStart w:id="1" w:name="_Ref38291334"/>
      <w:bookmarkStart w:id="2" w:name="_Ref38533412"/>
      <w:bookmarkStart w:id="3" w:name="_Toc126333942"/>
      <w:r w:rsidRPr="00B463E6">
        <w:rPr>
          <w:rFonts w:ascii="Calibri" w:eastAsia="Calibri" w:hAnsi="Calibri" w:cs="Calibri"/>
          <w:color w:val="000000" w:themeColor="text1"/>
          <w:kern w:val="0"/>
          <w:sz w:val="21"/>
          <w:szCs w:val="21"/>
          <w:lang w:eastAsia="lt-LT"/>
          <w14:ligatures w14:val="none"/>
        </w:rPr>
        <w:t>Specialiųjų p</w:t>
      </w:r>
      <w:r w:rsidR="00B8025A" w:rsidRPr="00B463E6">
        <w:rPr>
          <w:rFonts w:ascii="Calibri" w:eastAsia="Calibri" w:hAnsi="Calibri" w:cs="Calibri"/>
          <w:color w:val="000000" w:themeColor="text1"/>
          <w:kern w:val="0"/>
          <w:sz w:val="21"/>
          <w:szCs w:val="21"/>
          <w:lang w:eastAsia="lt-LT"/>
          <w14:ligatures w14:val="none"/>
        </w:rPr>
        <w:t>irkimo sąlygų 4 priedas „Tiekėjų kvalifikacijos reikalavimai ir reikalaujami kokybės bei aplinkos apsaugos vadybos sistemų standartai“</w:t>
      </w:r>
      <w:bookmarkEnd w:id="0"/>
      <w:bookmarkEnd w:id="1"/>
      <w:bookmarkEnd w:id="2"/>
      <w:bookmarkEnd w:id="3"/>
    </w:p>
    <w:p w14:paraId="59064F11" w14:textId="77777777" w:rsidR="00B8025A" w:rsidRPr="00B8025A" w:rsidRDefault="00B8025A" w:rsidP="00B8025A">
      <w:pPr>
        <w:spacing w:line="276" w:lineRule="auto"/>
        <w:rPr>
          <w:rFonts w:ascii="Calibri" w:eastAsia="Calibri" w:hAnsi="Calibri" w:cs="Calibri"/>
          <w:b/>
          <w:bCs/>
          <w:smallCaps/>
          <w:kern w:val="0"/>
          <w:lang w:eastAsia="lt-LT"/>
          <w14:ligatures w14:val="none"/>
        </w:rPr>
      </w:pPr>
    </w:p>
    <w:p w14:paraId="621430C4" w14:textId="77777777" w:rsidR="00B8025A" w:rsidRDefault="00B8025A" w:rsidP="00B8025A">
      <w:pPr>
        <w:numPr>
          <w:ilvl w:val="1"/>
          <w:numId w:val="0"/>
        </w:numPr>
        <w:spacing w:after="240" w:line="240" w:lineRule="auto"/>
        <w:jc w:val="center"/>
        <w:rPr>
          <w:rFonts w:ascii="Calibri" w:eastAsia="Calibri" w:hAnsi="Calibri" w:cs="Arial"/>
          <w:b/>
          <w:bCs/>
          <w:caps/>
          <w:color w:val="404040"/>
          <w:spacing w:val="20"/>
          <w:kern w:val="0"/>
          <w:sz w:val="24"/>
          <w:szCs w:val="24"/>
          <w14:ligatures w14:val="none"/>
        </w:rPr>
      </w:pPr>
      <w:r w:rsidRPr="00B463E6">
        <w:rPr>
          <w:rFonts w:ascii="Calibri" w:eastAsia="Calibri" w:hAnsi="Calibri" w:cs="Arial"/>
          <w:b/>
          <w:bCs/>
          <w:caps/>
          <w:smallCaps/>
          <w:color w:val="404040"/>
          <w:spacing w:val="20"/>
          <w:kern w:val="0"/>
          <w:sz w:val="24"/>
          <w:szCs w:val="24"/>
          <w:lang w:eastAsia="lt-LT"/>
          <w14:ligatures w14:val="none"/>
        </w:rPr>
        <w:t xml:space="preserve">TIEKĖJŲ KVALIFIKACIJOS REIKALAVIMAI IR REIKALAVIMAI LAIKYTIS </w:t>
      </w:r>
      <w:r w:rsidRPr="00B463E6">
        <w:rPr>
          <w:rFonts w:ascii="Calibri" w:eastAsia="Calibri" w:hAnsi="Calibri" w:cs="Arial"/>
          <w:b/>
          <w:bCs/>
          <w:caps/>
          <w:color w:val="404040"/>
          <w:spacing w:val="20"/>
          <w:kern w:val="0"/>
          <w:sz w:val="24"/>
          <w:szCs w:val="24"/>
          <w14:ligatures w14:val="none"/>
        </w:rPr>
        <w:t>KOKYBĖS VADYBOS SISTEMOS IR (ARBA) APLINKOS APSAUGOS VADYBOS SISTEMOS STANDARTŲ</w:t>
      </w:r>
    </w:p>
    <w:p w14:paraId="7390815E" w14:textId="4F009EF7" w:rsidR="00B8025A" w:rsidRPr="00706DD8" w:rsidRDefault="00B8025A" w:rsidP="00B463E6">
      <w:pPr>
        <w:numPr>
          <w:ilvl w:val="0"/>
          <w:numId w:val="1"/>
        </w:numPr>
        <w:tabs>
          <w:tab w:val="left" w:pos="567"/>
          <w:tab w:val="left" w:pos="851"/>
          <w:tab w:val="left" w:pos="1701"/>
        </w:tabs>
        <w:spacing w:after="0" w:line="20" w:lineRule="atLeast"/>
        <w:ind w:left="0" w:firstLine="567"/>
        <w:contextualSpacing/>
        <w:jc w:val="both"/>
        <w:rPr>
          <w:rFonts w:ascii="Calibri" w:eastAsia="Calibri" w:hAnsi="Calibri" w:cs="Calibri"/>
          <w:kern w:val="0"/>
          <w:lang w:eastAsia="lt-LT"/>
          <w14:ligatures w14:val="none"/>
        </w:rPr>
      </w:pPr>
      <w:r w:rsidRPr="00706DD8">
        <w:rPr>
          <w:rFonts w:ascii="Calibri" w:eastAsia="Calibri" w:hAnsi="Calibri" w:cs="Calibri"/>
          <w:kern w:val="0"/>
          <w14:ligatures w14:val="none"/>
        </w:rPr>
        <w:t>Tiekėjo kvalifikacija turi atitikti šiame priede nustatytus</w:t>
      </w:r>
      <w:r w:rsidR="003A0F1F">
        <w:rPr>
          <w:rFonts w:ascii="Calibri" w:eastAsia="Calibri" w:hAnsi="Calibri" w:cs="Calibri"/>
          <w:kern w:val="0"/>
          <w14:ligatures w14:val="none"/>
        </w:rPr>
        <w:t xml:space="preserve"> (ar aukštesnius)</w:t>
      </w:r>
      <w:r w:rsidRPr="00706DD8">
        <w:rPr>
          <w:rFonts w:ascii="Calibri" w:eastAsia="Calibri" w:hAnsi="Calibri" w:cs="Calibri"/>
          <w:kern w:val="0"/>
          <w14:ligatures w14:val="none"/>
        </w:rPr>
        <w:t xml:space="preserve"> reikalavimus kvalifikacijai.</w:t>
      </w:r>
      <w:r w:rsidRPr="00706DD8">
        <w:rPr>
          <w:rFonts w:ascii="Calibri" w:eastAsia="Calibri" w:hAnsi="Calibri" w:cs="Calibri"/>
          <w:kern w:val="0"/>
          <w:lang w:eastAsia="lt-LT"/>
          <w14:ligatures w14:val="none"/>
        </w:rPr>
        <w:t xml:space="preserve"> </w:t>
      </w:r>
      <w:r w:rsidRPr="00706DD8">
        <w:rPr>
          <w:rFonts w:ascii="Calibri" w:eastAsia="Calibri" w:hAnsi="Calibri" w:cs="Calibri"/>
          <w:kern w:val="0"/>
          <w14:ligatures w14:val="none"/>
        </w:rPr>
        <w:t xml:space="preserve"> </w:t>
      </w:r>
      <w:r w:rsidRPr="00706DD8">
        <w:rPr>
          <w:rFonts w:ascii="Calibri" w:eastAsia="Calibri" w:hAnsi="Calibri" w:cs="Arial"/>
          <w:kern w:val="0"/>
          <w:lang w:eastAsia="lt-LT"/>
          <w14:ligatures w14:val="none"/>
        </w:rPr>
        <w:t>Jei pasiūlymas teikiamas ūkio subjektų grupės jungtinės veiklos sutarties pagrindu, atitikti</w:t>
      </w:r>
      <w:r w:rsidR="00706DD8" w:rsidRPr="00706DD8">
        <w:rPr>
          <w:rFonts w:ascii="Calibri" w:eastAsia="Calibri" w:hAnsi="Calibri" w:cs="Arial"/>
          <w:kern w:val="0"/>
          <w:lang w:eastAsia="lt-LT"/>
          <w14:ligatures w14:val="none"/>
        </w:rPr>
        <w:t>s</w:t>
      </w:r>
      <w:r w:rsidRPr="00706DD8">
        <w:rPr>
          <w:rFonts w:ascii="Calibri" w:eastAsia="Calibri" w:hAnsi="Calibri" w:cs="Arial"/>
          <w:kern w:val="0"/>
          <w:lang w:eastAsia="lt-LT"/>
          <w14:ligatures w14:val="none"/>
        </w:rPr>
        <w:t xml:space="preserve"> šiame priede nustatyt</w:t>
      </w:r>
      <w:r w:rsidR="00706DD8" w:rsidRPr="00706DD8">
        <w:rPr>
          <w:rFonts w:ascii="Calibri" w:eastAsia="Calibri" w:hAnsi="Calibri" w:cs="Arial"/>
          <w:kern w:val="0"/>
          <w:lang w:eastAsia="lt-LT"/>
          <w14:ligatures w14:val="none"/>
        </w:rPr>
        <w:t>iems</w:t>
      </w:r>
      <w:r w:rsidRPr="00706DD8">
        <w:rPr>
          <w:rFonts w:ascii="Calibri" w:eastAsia="Calibri" w:hAnsi="Calibri" w:cs="Arial"/>
          <w:kern w:val="0"/>
          <w:lang w:eastAsia="lt-LT"/>
          <w14:ligatures w14:val="none"/>
        </w:rPr>
        <w:t xml:space="preserve"> reikalavim</w:t>
      </w:r>
      <w:r w:rsidR="00706DD8" w:rsidRPr="00706DD8">
        <w:rPr>
          <w:rFonts w:ascii="Calibri" w:eastAsia="Calibri" w:hAnsi="Calibri" w:cs="Arial"/>
          <w:kern w:val="0"/>
          <w:lang w:eastAsia="lt-LT"/>
          <w14:ligatures w14:val="none"/>
        </w:rPr>
        <w:t>ams</w:t>
      </w:r>
      <w:r w:rsidRPr="00706DD8">
        <w:rPr>
          <w:rFonts w:ascii="Calibri" w:eastAsia="Calibri" w:hAnsi="Calibri" w:cs="Arial"/>
          <w:kern w:val="0"/>
          <w:lang w:eastAsia="lt-LT"/>
          <w14:ligatures w14:val="none"/>
        </w:rPr>
        <w:t xml:space="preserve"> aprašoma prie kiekvieno reikalavimo atskirai (Žr. lentelę žemiau)</w:t>
      </w:r>
      <w:r w:rsidRPr="00706DD8">
        <w:rPr>
          <w:rFonts w:ascii="Calibri" w:eastAsia="Calibri" w:hAnsi="Calibri" w:cs="Calibri"/>
          <w:kern w:val="0"/>
          <w14:ligatures w14:val="none"/>
        </w:rPr>
        <w:t xml:space="preserve">. </w:t>
      </w:r>
    </w:p>
    <w:p w14:paraId="0C9C1D42"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1A25B7E1"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020CB733" w14:textId="5C1B30A3" w:rsidR="009C6A7E" w:rsidRPr="009C6A7E" w:rsidRDefault="009C6A7E" w:rsidP="009C6A7E">
      <w:pPr>
        <w:pStyle w:val="Sraopastraipa"/>
        <w:spacing w:before="60" w:after="60" w:line="256" w:lineRule="auto"/>
        <w:jc w:val="center"/>
        <w:rPr>
          <w:rFonts w:eastAsia="Calibri" w:cstheme="minorHAnsi"/>
          <w:b/>
          <w:bCs/>
          <w:sz w:val="21"/>
          <w:szCs w:val="21"/>
          <w:lang w:eastAsia="lt-LT"/>
        </w:rPr>
      </w:pPr>
      <w:r w:rsidRPr="009C6A7E">
        <w:rPr>
          <w:rFonts w:eastAsia="Calibri" w:cstheme="minorHAnsi"/>
          <w:b/>
          <w:bCs/>
          <w:sz w:val="21"/>
          <w:szCs w:val="21"/>
          <w:lang w:eastAsia="lt-LT"/>
        </w:rPr>
        <w:t>Tiekėjų kvalifikacijos reikalavimai</w:t>
      </w:r>
    </w:p>
    <w:p w14:paraId="7F89458F" w14:textId="77777777" w:rsidR="0093667D" w:rsidRDefault="0093667D" w:rsidP="0093667D"/>
    <w:p w14:paraId="253E5504" w14:textId="63503199" w:rsidR="0093667D" w:rsidRDefault="0093667D">
      <w:pPr>
        <w:rPr>
          <w:rFonts w:eastAsia="Calibri" w:cstheme="minorHAnsi"/>
          <w:b/>
          <w:bCs/>
          <w:kern w:val="0"/>
          <w:sz w:val="21"/>
          <w:szCs w:val="21"/>
          <w:lang w:eastAsia="lt-LT"/>
          <w14:ligatures w14:val="none"/>
        </w:rPr>
      </w:pPr>
    </w:p>
    <w:p w14:paraId="07BD9763" w14:textId="77777777" w:rsidR="0093667D" w:rsidRDefault="0093667D">
      <w:pPr>
        <w:rPr>
          <w:rFonts w:eastAsia="Calibri" w:cstheme="minorHAnsi"/>
          <w:b/>
          <w:bCs/>
          <w:kern w:val="0"/>
          <w:sz w:val="21"/>
          <w:szCs w:val="21"/>
          <w:lang w:eastAsia="lt-LT"/>
          <w14:ligatures w14:val="none"/>
        </w:rPr>
      </w:pPr>
    </w:p>
    <w:p w14:paraId="40CDC915" w14:textId="77777777" w:rsidR="0093667D" w:rsidRDefault="0093667D">
      <w:pPr>
        <w:rPr>
          <w:rFonts w:eastAsia="Calibri" w:cstheme="minorHAnsi"/>
          <w:b/>
          <w:bCs/>
          <w:kern w:val="0"/>
          <w:sz w:val="21"/>
          <w:szCs w:val="21"/>
          <w:lang w:eastAsia="lt-LT"/>
          <w14:ligatures w14:val="none"/>
        </w:rPr>
      </w:pPr>
    </w:p>
    <w:p w14:paraId="1797AC0F" w14:textId="77777777" w:rsidR="0093667D" w:rsidRDefault="0093667D">
      <w:pPr>
        <w:rPr>
          <w:rFonts w:eastAsia="Calibri" w:cstheme="minorHAnsi"/>
          <w:b/>
          <w:bCs/>
          <w:kern w:val="0"/>
          <w:sz w:val="21"/>
          <w:szCs w:val="21"/>
          <w:lang w:eastAsia="lt-LT"/>
          <w14:ligatures w14:val="none"/>
        </w:rPr>
      </w:pPr>
    </w:p>
    <w:p w14:paraId="7DBE7332" w14:textId="77777777" w:rsidR="0093667D" w:rsidRDefault="0093667D">
      <w:pPr>
        <w:rPr>
          <w:rFonts w:eastAsia="Calibri" w:cstheme="minorHAnsi"/>
          <w:b/>
          <w:bCs/>
          <w:kern w:val="0"/>
          <w:sz w:val="21"/>
          <w:szCs w:val="21"/>
          <w:lang w:eastAsia="lt-LT"/>
          <w14:ligatures w14:val="none"/>
        </w:rPr>
      </w:pPr>
    </w:p>
    <w:p w14:paraId="1C4314D5" w14:textId="77777777" w:rsidR="0093667D" w:rsidRDefault="0093667D">
      <w:pPr>
        <w:rPr>
          <w:rFonts w:eastAsia="Calibri" w:cstheme="minorHAnsi"/>
          <w:b/>
          <w:bCs/>
          <w:kern w:val="0"/>
          <w:sz w:val="21"/>
          <w:szCs w:val="21"/>
          <w:lang w:eastAsia="lt-LT"/>
          <w14:ligatures w14:val="none"/>
        </w:rPr>
      </w:pPr>
    </w:p>
    <w:p w14:paraId="3E6AC488" w14:textId="77777777" w:rsidR="0093667D" w:rsidRDefault="0093667D">
      <w:pPr>
        <w:rPr>
          <w:rFonts w:eastAsia="Calibri" w:cstheme="minorHAnsi"/>
          <w:b/>
          <w:bCs/>
          <w:kern w:val="0"/>
          <w:sz w:val="21"/>
          <w:szCs w:val="21"/>
          <w:lang w:eastAsia="lt-LT"/>
          <w14:ligatures w14:val="none"/>
        </w:rPr>
      </w:pPr>
    </w:p>
    <w:p w14:paraId="7267989A" w14:textId="77777777" w:rsidR="0093667D" w:rsidRDefault="0093667D">
      <w:pPr>
        <w:rPr>
          <w:rFonts w:eastAsia="Calibri" w:cstheme="minorHAnsi"/>
          <w:b/>
          <w:bCs/>
          <w:kern w:val="0"/>
          <w:sz w:val="21"/>
          <w:szCs w:val="21"/>
          <w:lang w:eastAsia="lt-LT"/>
          <w14:ligatures w14:val="none"/>
        </w:rPr>
      </w:pPr>
    </w:p>
    <w:p w14:paraId="0946B909" w14:textId="77777777" w:rsidR="0093667D" w:rsidRDefault="0093667D">
      <w:pPr>
        <w:rPr>
          <w:rFonts w:eastAsia="Calibri" w:cstheme="minorHAnsi"/>
          <w:b/>
          <w:bCs/>
          <w:kern w:val="0"/>
          <w:sz w:val="21"/>
          <w:szCs w:val="21"/>
          <w:lang w:eastAsia="lt-LT"/>
          <w14:ligatures w14:val="none"/>
        </w:rPr>
      </w:pPr>
    </w:p>
    <w:p w14:paraId="0A6D3678" w14:textId="77777777" w:rsidR="0093667D" w:rsidRDefault="0093667D">
      <w:pPr>
        <w:rPr>
          <w:rFonts w:eastAsia="Calibri" w:cstheme="minorHAnsi"/>
          <w:b/>
          <w:bCs/>
          <w:kern w:val="0"/>
          <w:sz w:val="21"/>
          <w:szCs w:val="21"/>
          <w:lang w:eastAsia="lt-LT"/>
          <w14:ligatures w14:val="none"/>
        </w:rPr>
      </w:pPr>
    </w:p>
    <w:p w14:paraId="1DA43F06" w14:textId="77777777" w:rsidR="0093667D" w:rsidRDefault="0093667D">
      <w:pPr>
        <w:rPr>
          <w:rFonts w:eastAsia="Calibri" w:cstheme="minorHAnsi"/>
          <w:b/>
          <w:bCs/>
          <w:kern w:val="0"/>
          <w:sz w:val="21"/>
          <w:szCs w:val="21"/>
          <w:lang w:eastAsia="lt-LT"/>
          <w14:ligatures w14:val="none"/>
        </w:rPr>
      </w:pPr>
    </w:p>
    <w:p w14:paraId="00196A1E" w14:textId="77777777" w:rsidR="0093667D" w:rsidRDefault="0093667D">
      <w:pPr>
        <w:rPr>
          <w:rFonts w:eastAsia="Calibri" w:cstheme="minorHAnsi"/>
          <w:b/>
          <w:bCs/>
          <w:kern w:val="0"/>
          <w:sz w:val="21"/>
          <w:szCs w:val="21"/>
          <w:lang w:eastAsia="lt-LT"/>
          <w14:ligatures w14:val="none"/>
        </w:rPr>
      </w:pPr>
    </w:p>
    <w:p w14:paraId="6A83DDFA" w14:textId="77777777" w:rsidR="0093667D" w:rsidRDefault="0093667D">
      <w:pPr>
        <w:rPr>
          <w:rFonts w:eastAsia="Calibri" w:cstheme="minorHAnsi"/>
          <w:b/>
          <w:bCs/>
          <w:kern w:val="0"/>
          <w:sz w:val="21"/>
          <w:szCs w:val="21"/>
          <w:lang w:eastAsia="lt-LT"/>
          <w14:ligatures w14:val="none"/>
        </w:rPr>
      </w:pPr>
    </w:p>
    <w:p w14:paraId="57E9C16C" w14:textId="77777777" w:rsidR="0093667D" w:rsidRDefault="0093667D">
      <w:pPr>
        <w:rPr>
          <w:rFonts w:eastAsia="Calibri" w:cstheme="minorHAnsi"/>
          <w:b/>
          <w:bCs/>
          <w:kern w:val="0"/>
          <w:sz w:val="21"/>
          <w:szCs w:val="21"/>
          <w:lang w:eastAsia="lt-LT"/>
          <w14:ligatures w14:val="none"/>
        </w:rPr>
      </w:pPr>
    </w:p>
    <w:p w14:paraId="5C9B7CB6" w14:textId="77777777" w:rsidR="0093667D" w:rsidRDefault="0093667D">
      <w:pPr>
        <w:rPr>
          <w:rFonts w:eastAsia="Calibri" w:cstheme="minorHAnsi"/>
          <w:b/>
          <w:bCs/>
          <w:kern w:val="0"/>
          <w:sz w:val="21"/>
          <w:szCs w:val="21"/>
          <w:lang w:eastAsia="lt-LT"/>
          <w14:ligatures w14:val="none"/>
        </w:rPr>
      </w:pPr>
    </w:p>
    <w:p w14:paraId="7471CB7B" w14:textId="77777777" w:rsidR="0093667D" w:rsidRDefault="0093667D">
      <w:pPr>
        <w:rPr>
          <w:rFonts w:eastAsia="Calibri" w:cstheme="minorHAnsi"/>
          <w:b/>
          <w:bCs/>
          <w:kern w:val="0"/>
          <w:sz w:val="21"/>
          <w:szCs w:val="21"/>
          <w:lang w:eastAsia="lt-LT"/>
          <w14:ligatures w14:val="none"/>
        </w:rPr>
      </w:pPr>
    </w:p>
    <w:p w14:paraId="02ACCBAB" w14:textId="77777777" w:rsidR="0093667D" w:rsidRDefault="0093667D">
      <w:pPr>
        <w:rPr>
          <w:rFonts w:eastAsia="Calibri" w:cstheme="minorHAnsi"/>
          <w:b/>
          <w:bCs/>
          <w:kern w:val="0"/>
          <w:sz w:val="21"/>
          <w:szCs w:val="21"/>
          <w:lang w:eastAsia="lt-LT"/>
          <w14:ligatures w14:val="none"/>
        </w:rPr>
      </w:pPr>
    </w:p>
    <w:p w14:paraId="47C9F651" w14:textId="77777777" w:rsidR="0093667D" w:rsidRDefault="0093667D">
      <w:pPr>
        <w:rPr>
          <w:rFonts w:eastAsia="Calibri" w:cstheme="minorHAnsi"/>
          <w:b/>
          <w:bCs/>
          <w:kern w:val="0"/>
          <w:sz w:val="21"/>
          <w:szCs w:val="21"/>
          <w:lang w:eastAsia="lt-LT"/>
          <w14:ligatures w14:val="none"/>
        </w:rPr>
      </w:pPr>
    </w:p>
    <w:p w14:paraId="2D6CF468" w14:textId="77777777" w:rsidR="0093667D" w:rsidRDefault="0093667D">
      <w:pPr>
        <w:rPr>
          <w:rFonts w:eastAsia="Calibri" w:cstheme="minorHAnsi"/>
          <w:b/>
          <w:bCs/>
          <w:kern w:val="0"/>
          <w:sz w:val="21"/>
          <w:szCs w:val="21"/>
          <w:lang w:eastAsia="lt-LT"/>
          <w14:ligatures w14:val="none"/>
        </w:rPr>
      </w:pPr>
    </w:p>
    <w:p w14:paraId="53355159" w14:textId="77777777" w:rsidR="0093667D" w:rsidRDefault="0093667D">
      <w:pPr>
        <w:rPr>
          <w:rFonts w:eastAsia="Calibri" w:cstheme="minorHAnsi"/>
          <w:b/>
          <w:bCs/>
          <w:kern w:val="0"/>
          <w:sz w:val="21"/>
          <w:szCs w:val="21"/>
          <w:lang w:eastAsia="lt-LT"/>
          <w14:ligatures w14:val="none"/>
        </w:rPr>
      </w:pPr>
    </w:p>
    <w:p w14:paraId="48EDEC60" w14:textId="056296C4" w:rsidR="0093667D" w:rsidRDefault="0093667D" w:rsidP="0093667D"/>
    <w:tbl>
      <w:tblPr>
        <w:tblStyle w:val="TableGrid3"/>
        <w:tblpPr w:leftFromText="180" w:rightFromText="180" w:horzAnchor="margin" w:tblpX="-431" w:tblpY="770"/>
        <w:tblW w:w="5142" w:type="pct"/>
        <w:tblLayout w:type="fixed"/>
        <w:tblLook w:val="04A0" w:firstRow="1" w:lastRow="0" w:firstColumn="1" w:lastColumn="0" w:noHBand="0" w:noVBand="1"/>
      </w:tblPr>
      <w:tblGrid>
        <w:gridCol w:w="595"/>
        <w:gridCol w:w="2676"/>
        <w:gridCol w:w="3892"/>
        <w:gridCol w:w="3322"/>
      </w:tblGrid>
      <w:tr w:rsidR="0093667D" w:rsidRPr="00B8025A" w14:paraId="49034BDA" w14:textId="77777777" w:rsidTr="008C1F35">
        <w:trPr>
          <w:cantSplit/>
          <w:tblHeader/>
        </w:trPr>
        <w:tc>
          <w:tcPr>
            <w:tcW w:w="28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B87C0DD" w14:textId="77777777" w:rsidR="0093667D" w:rsidRPr="00B8025A" w:rsidRDefault="0093667D" w:rsidP="007F1EC1">
            <w:pPr>
              <w:spacing w:before="60" w:after="60" w:line="256" w:lineRule="auto"/>
              <w:jc w:val="center"/>
              <w:rPr>
                <w:rFonts w:ascii="Calibri" w:hAnsi="Calibri" w:cs="Calibri"/>
                <w:b/>
                <w:bCs/>
                <w:sz w:val="21"/>
                <w:szCs w:val="21"/>
              </w:rPr>
            </w:pPr>
            <w:r w:rsidRPr="00B8025A">
              <w:rPr>
                <w:rFonts w:ascii="Calibri" w:eastAsia="Calibri" w:hAnsi="Calibri" w:cs="Calibri"/>
                <w:b/>
                <w:bCs/>
                <w:sz w:val="21"/>
                <w:szCs w:val="21"/>
              </w:rPr>
              <w:lastRenderedPageBreak/>
              <w:t>Eil. Nr.</w:t>
            </w:r>
          </w:p>
        </w:tc>
        <w:tc>
          <w:tcPr>
            <w:tcW w:w="1276"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71FE8C2D" w14:textId="77777777" w:rsidR="0093667D" w:rsidRPr="00B8025A" w:rsidRDefault="0093667D" w:rsidP="007F1EC1">
            <w:pPr>
              <w:spacing w:before="60" w:after="60" w:line="256" w:lineRule="auto"/>
              <w:jc w:val="center"/>
              <w:rPr>
                <w:rFonts w:ascii="Calibri" w:eastAsia="Calibri" w:hAnsi="Calibri" w:cs="Arial"/>
                <w:b/>
                <w:bCs/>
                <w:sz w:val="21"/>
                <w:szCs w:val="21"/>
              </w:rPr>
            </w:pPr>
            <w:r w:rsidRPr="00B8025A">
              <w:rPr>
                <w:rFonts w:ascii="Calibri" w:hAnsi="Calibri" w:cs="Arial"/>
                <w:b/>
                <w:bCs/>
                <w:color w:val="000000"/>
                <w:sz w:val="21"/>
                <w:szCs w:val="21"/>
              </w:rPr>
              <w:t>Kvalifikacijos reikalavimas</w:t>
            </w:r>
            <w:r w:rsidRPr="00B8025A">
              <w:rPr>
                <w:rFonts w:ascii="Calibri" w:hAnsi="Calibri" w:cs="Arial"/>
                <w:b/>
                <w:bCs/>
                <w:color w:val="000000"/>
                <w:sz w:val="21"/>
                <w:szCs w:val="21"/>
                <w:vertAlign w:val="superscript"/>
              </w:rPr>
              <w:footnoteReference w:id="1"/>
            </w:r>
          </w:p>
        </w:tc>
        <w:tc>
          <w:tcPr>
            <w:tcW w:w="1856" w:type="pct"/>
            <w:tcBorders>
              <w:top w:val="single" w:sz="4" w:space="0" w:color="000000"/>
              <w:left w:val="single" w:sz="4" w:space="0" w:color="auto"/>
              <w:bottom w:val="single" w:sz="4" w:space="0" w:color="000000"/>
              <w:right w:val="single" w:sz="4" w:space="0" w:color="000000"/>
            </w:tcBorders>
            <w:shd w:val="clear" w:color="auto" w:fill="DEEAF6"/>
            <w:vAlign w:val="center"/>
          </w:tcPr>
          <w:p w14:paraId="4D549125" w14:textId="77777777" w:rsidR="0093667D" w:rsidRPr="00B8025A" w:rsidRDefault="0093667D" w:rsidP="008C1F35">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Atitiktį reikalavimui įrodantys  dokumentai</w:t>
            </w:r>
          </w:p>
        </w:tc>
        <w:tc>
          <w:tcPr>
            <w:tcW w:w="1584" w:type="pct"/>
            <w:tcBorders>
              <w:top w:val="single" w:sz="4" w:space="0" w:color="000000"/>
              <w:left w:val="single" w:sz="4" w:space="0" w:color="000000"/>
              <w:bottom w:val="single" w:sz="4" w:space="0" w:color="000000"/>
              <w:right w:val="single" w:sz="4" w:space="0" w:color="000000"/>
            </w:tcBorders>
            <w:shd w:val="clear" w:color="auto" w:fill="DEEAF6"/>
          </w:tcPr>
          <w:p w14:paraId="4051252A" w14:textId="77777777" w:rsidR="0093667D" w:rsidRPr="00B8025A" w:rsidRDefault="0093667D" w:rsidP="00F02DBD">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Subjektas, kuris turi atitikti reikalavimą</w:t>
            </w:r>
          </w:p>
          <w:p w14:paraId="040B853E" w14:textId="77777777" w:rsidR="0093667D" w:rsidRPr="00B8025A" w:rsidRDefault="0093667D" w:rsidP="00F02DBD">
            <w:pPr>
              <w:autoSpaceDE w:val="0"/>
              <w:autoSpaceDN w:val="0"/>
              <w:adjustRightInd w:val="0"/>
              <w:jc w:val="both"/>
              <w:rPr>
                <w:rFonts w:cs="Calibri"/>
                <w:b/>
                <w:bCs/>
                <w:color w:val="000000"/>
              </w:rPr>
            </w:pPr>
          </w:p>
        </w:tc>
      </w:tr>
      <w:tr w:rsidR="0093667D" w:rsidRPr="0093667D" w14:paraId="6B709E15" w14:textId="77777777" w:rsidTr="008C1F35">
        <w:tc>
          <w:tcPr>
            <w:tcW w:w="284" w:type="pct"/>
            <w:tcBorders>
              <w:top w:val="single" w:sz="4" w:space="0" w:color="000000"/>
              <w:left w:val="single" w:sz="4" w:space="0" w:color="000000"/>
              <w:bottom w:val="single" w:sz="4" w:space="0" w:color="000000"/>
              <w:right w:val="single" w:sz="4" w:space="0" w:color="000000"/>
            </w:tcBorders>
          </w:tcPr>
          <w:p w14:paraId="1E81CA1B"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16" w:type="pct"/>
            <w:gridSpan w:val="3"/>
            <w:tcBorders>
              <w:top w:val="single" w:sz="4" w:space="0" w:color="000000"/>
              <w:left w:val="single" w:sz="4" w:space="0" w:color="000000"/>
              <w:bottom w:val="single" w:sz="4" w:space="0" w:color="000000"/>
              <w:right w:val="single" w:sz="4" w:space="0" w:color="000000"/>
            </w:tcBorders>
          </w:tcPr>
          <w:p w14:paraId="74333477" w14:textId="77777777" w:rsidR="0093667D" w:rsidRPr="0093667D" w:rsidRDefault="0093667D" w:rsidP="008C1F35">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Teisė verstis veikla</w:t>
            </w:r>
          </w:p>
        </w:tc>
      </w:tr>
      <w:tr w:rsidR="0093667D" w:rsidRPr="0093667D" w14:paraId="1B9D79A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5A6D7859" w14:textId="7963B22B" w:rsidR="0093667D" w:rsidRPr="0093667D" w:rsidRDefault="0093667D" w:rsidP="007F1EC1">
            <w:pPr>
              <w:spacing w:before="60" w:after="60" w:line="257" w:lineRule="auto"/>
              <w:contextualSpacing/>
              <w:jc w:val="right"/>
              <w:rPr>
                <w:rFonts w:asciiTheme="minorHAnsi" w:eastAsia="Calibri" w:hAnsiTheme="minorHAnsi" w:cstheme="minorHAnsi"/>
                <w:sz w:val="21"/>
                <w:szCs w:val="21"/>
              </w:rPr>
            </w:pPr>
          </w:p>
        </w:tc>
        <w:tc>
          <w:tcPr>
            <w:tcW w:w="1276" w:type="pct"/>
            <w:tcBorders>
              <w:top w:val="single" w:sz="4" w:space="0" w:color="000000"/>
              <w:left w:val="single" w:sz="4" w:space="0" w:color="000000"/>
              <w:bottom w:val="single" w:sz="4" w:space="0" w:color="000000"/>
              <w:right w:val="single" w:sz="4" w:space="0" w:color="auto"/>
            </w:tcBorders>
          </w:tcPr>
          <w:p w14:paraId="0C1EED72"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856" w:type="pct"/>
          </w:tcPr>
          <w:p w14:paraId="21BEB634" w14:textId="16A6003C" w:rsidR="0093667D" w:rsidRPr="0093667D" w:rsidRDefault="0093667D" w:rsidP="008C1F35">
            <w:pPr>
              <w:autoSpaceDE w:val="0"/>
              <w:autoSpaceDN w:val="0"/>
              <w:adjustRightInd w:val="0"/>
              <w:jc w:val="both"/>
              <w:rPr>
                <w:rFonts w:asciiTheme="minorHAnsi" w:hAnsiTheme="minorHAnsi" w:cstheme="minorHAnsi"/>
                <w:color w:val="000000"/>
                <w:sz w:val="21"/>
                <w:szCs w:val="21"/>
              </w:rPr>
            </w:pPr>
          </w:p>
        </w:tc>
        <w:tc>
          <w:tcPr>
            <w:tcW w:w="1584" w:type="pct"/>
            <w:tcBorders>
              <w:top w:val="single" w:sz="4" w:space="0" w:color="000000"/>
              <w:left w:val="single" w:sz="4" w:space="0" w:color="000000"/>
              <w:bottom w:val="single" w:sz="4" w:space="0" w:color="000000"/>
              <w:right w:val="single" w:sz="4" w:space="0" w:color="000000"/>
            </w:tcBorders>
          </w:tcPr>
          <w:p w14:paraId="5CFAC67C" w14:textId="486CF2A8" w:rsidR="0093667D" w:rsidRPr="0093667D" w:rsidRDefault="0093667D" w:rsidP="00FD1152">
            <w:pPr>
              <w:pStyle w:val="Betarp"/>
              <w:jc w:val="both"/>
              <w:rPr>
                <w:rFonts w:asciiTheme="minorHAnsi" w:hAnsiTheme="minorHAnsi" w:cstheme="minorHAnsi"/>
                <w:color w:val="000000"/>
                <w:sz w:val="21"/>
                <w:szCs w:val="21"/>
              </w:rPr>
            </w:pPr>
          </w:p>
        </w:tc>
      </w:tr>
      <w:tr w:rsidR="0093667D" w:rsidRPr="0093667D" w14:paraId="5603984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0351107B" w14:textId="5B788586" w:rsidR="0093667D" w:rsidRPr="0093667D" w:rsidRDefault="0093667D" w:rsidP="007F1EC1">
            <w:pPr>
              <w:spacing w:before="60" w:after="60" w:line="257" w:lineRule="auto"/>
              <w:contextualSpacing/>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       1.</w:t>
            </w:r>
            <w:r w:rsidR="003A0F1F">
              <w:rPr>
                <w:rFonts w:asciiTheme="minorHAnsi" w:eastAsia="Calibri" w:hAnsiTheme="minorHAnsi" w:cstheme="minorHAnsi"/>
                <w:sz w:val="21"/>
                <w:szCs w:val="21"/>
              </w:rPr>
              <w:t>1</w:t>
            </w:r>
            <w:r w:rsidRPr="0093667D">
              <w:rPr>
                <w:rFonts w:asciiTheme="minorHAnsi" w:eastAsia="Calibri" w:hAnsiTheme="minorHAnsi" w:cstheme="minorHAnsi"/>
                <w:sz w:val="21"/>
                <w:szCs w:val="21"/>
              </w:rPr>
              <w:t>.</w:t>
            </w:r>
          </w:p>
        </w:tc>
        <w:tc>
          <w:tcPr>
            <w:tcW w:w="1276" w:type="pct"/>
            <w:tcBorders>
              <w:top w:val="single" w:sz="4" w:space="0" w:color="000000"/>
              <w:left w:val="single" w:sz="4" w:space="0" w:color="000000"/>
              <w:bottom w:val="single" w:sz="4" w:space="0" w:color="000000"/>
              <w:right w:val="single" w:sz="4" w:space="0" w:color="auto"/>
            </w:tcBorders>
          </w:tcPr>
          <w:p w14:paraId="57F1E81E" w14:textId="5A738C78" w:rsidR="0093667D" w:rsidRPr="0093667D" w:rsidRDefault="0093667D" w:rsidP="007F1EC1">
            <w:pPr>
              <w:tabs>
                <w:tab w:val="num" w:pos="284"/>
              </w:tabs>
              <w:ind w:right="176"/>
              <w:jc w:val="both"/>
              <w:rPr>
                <w:rFonts w:asciiTheme="minorHAnsi" w:eastAsia="Calibri" w:hAnsiTheme="minorHAnsi" w:cstheme="minorHAnsi"/>
                <w:color w:val="000000"/>
                <w:sz w:val="21"/>
                <w:szCs w:val="21"/>
              </w:rPr>
            </w:pPr>
            <w:r w:rsidRPr="0093667D">
              <w:rPr>
                <w:rFonts w:asciiTheme="minorHAnsi" w:eastAsia="Calibri" w:hAnsiTheme="minorHAnsi" w:cstheme="minorHAnsi"/>
                <w:bCs/>
                <w:color w:val="000000"/>
                <w:sz w:val="21"/>
                <w:szCs w:val="21"/>
              </w:rPr>
              <w:t xml:space="preserve">Tiekėjas turi teisę verstis </w:t>
            </w:r>
            <w:r w:rsidR="00C1180B">
              <w:rPr>
                <w:rFonts w:asciiTheme="minorHAnsi" w:eastAsia="Calibri" w:hAnsiTheme="minorHAnsi" w:cstheme="minorHAnsi"/>
                <w:color w:val="000000"/>
                <w:sz w:val="21"/>
                <w:szCs w:val="21"/>
              </w:rPr>
              <w:t>šilumos</w:t>
            </w:r>
            <w:r w:rsidRPr="0093667D">
              <w:rPr>
                <w:rFonts w:asciiTheme="minorHAnsi" w:eastAsia="Calibri" w:hAnsiTheme="minorHAnsi" w:cstheme="minorHAnsi"/>
                <w:color w:val="000000"/>
                <w:sz w:val="21"/>
                <w:szCs w:val="21"/>
              </w:rPr>
              <w:t xml:space="preserve"> įrenginių eksploatacijos veikla ir turėti teisę verstis šiais darbais</w:t>
            </w:r>
            <w:r w:rsidRPr="0093667D">
              <w:rPr>
                <w:rFonts w:asciiTheme="minorHAnsi" w:eastAsia="Calibri" w:hAnsiTheme="minorHAnsi" w:cstheme="minorHAnsi"/>
                <w:bCs/>
                <w:color w:val="000000"/>
                <w:sz w:val="21"/>
                <w:szCs w:val="21"/>
              </w:rPr>
              <w:t>,</w:t>
            </w:r>
            <w:r w:rsidRPr="0093667D">
              <w:rPr>
                <w:rFonts w:asciiTheme="minorHAnsi" w:eastAsia="Calibri" w:hAnsiTheme="minorHAnsi" w:cstheme="minorHAnsi"/>
                <w:color w:val="000000"/>
                <w:sz w:val="21"/>
                <w:szCs w:val="21"/>
              </w:rPr>
              <w:t xml:space="preserve"> kurie reikalingi pirkimo sutarčiai įvykdyti: </w:t>
            </w:r>
          </w:p>
          <w:p w14:paraId="7662B1E5"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p w14:paraId="3C768029" w14:textId="375DA52F" w:rsidR="00C1180B" w:rsidRPr="0015231D" w:rsidRDefault="00C1180B" w:rsidP="00C1180B">
            <w:pPr>
              <w:widowControl w:val="0"/>
              <w:tabs>
                <w:tab w:val="left" w:pos="142"/>
              </w:tabs>
              <w:suppressAutoHyphens/>
              <w:rPr>
                <w:rFonts w:asciiTheme="minorHAnsi" w:hAnsiTheme="minorHAnsi" w:cstheme="minorHAnsi"/>
                <w:sz w:val="21"/>
                <w:szCs w:val="21"/>
              </w:rPr>
            </w:pPr>
            <w:r w:rsidRPr="0015231D">
              <w:rPr>
                <w:rFonts w:asciiTheme="minorHAnsi" w:hAnsiTheme="minorHAnsi" w:cstheme="minorHAnsi"/>
                <w:iCs/>
                <w:sz w:val="21"/>
                <w:szCs w:val="21"/>
              </w:rPr>
              <w:t xml:space="preserve">Šilumos įrenginių (išskyrus šilumos tinklus ir šilumos punktus) iki </w:t>
            </w:r>
            <w:r>
              <w:rPr>
                <w:rFonts w:asciiTheme="minorHAnsi" w:hAnsiTheme="minorHAnsi" w:cstheme="minorHAnsi"/>
                <w:iCs/>
                <w:sz w:val="21"/>
                <w:szCs w:val="21"/>
              </w:rPr>
              <w:t>4,0</w:t>
            </w:r>
            <w:r w:rsidRPr="0015231D">
              <w:rPr>
                <w:rFonts w:asciiTheme="minorHAnsi" w:hAnsiTheme="minorHAnsi" w:cstheme="minorHAnsi"/>
                <w:iCs/>
                <w:sz w:val="21"/>
                <w:szCs w:val="21"/>
              </w:rPr>
              <w:t xml:space="preserve"> MPa slėgio </w:t>
            </w:r>
            <w:r>
              <w:rPr>
                <w:rFonts w:asciiTheme="minorHAnsi" w:hAnsiTheme="minorHAnsi" w:cstheme="minorHAnsi"/>
                <w:iCs/>
                <w:sz w:val="21"/>
                <w:szCs w:val="21"/>
              </w:rPr>
              <w:t>remonto</w:t>
            </w:r>
            <w:r w:rsidRPr="0015231D">
              <w:rPr>
                <w:rFonts w:asciiTheme="minorHAnsi" w:hAnsiTheme="minorHAnsi" w:cstheme="minorHAnsi"/>
                <w:iCs/>
                <w:sz w:val="21"/>
                <w:szCs w:val="21"/>
              </w:rPr>
              <w:t xml:space="preserve"> darbai</w:t>
            </w:r>
            <w:r w:rsidR="00204BA0">
              <w:rPr>
                <w:rFonts w:asciiTheme="minorHAnsi" w:hAnsiTheme="minorHAnsi" w:cstheme="minorHAnsi"/>
                <w:iCs/>
                <w:sz w:val="21"/>
                <w:szCs w:val="21"/>
              </w:rPr>
              <w:t>s</w:t>
            </w:r>
            <w:r w:rsidRPr="0015231D">
              <w:rPr>
                <w:rFonts w:asciiTheme="minorHAnsi" w:hAnsiTheme="minorHAnsi" w:cstheme="minorHAnsi"/>
                <w:iCs/>
                <w:sz w:val="21"/>
                <w:szCs w:val="21"/>
              </w:rPr>
              <w:t>;</w:t>
            </w:r>
          </w:p>
          <w:p w14:paraId="59BDBBCE" w14:textId="77777777" w:rsidR="00FD1152" w:rsidRPr="00910BAF" w:rsidRDefault="00FD1152" w:rsidP="00FD1152">
            <w:pPr>
              <w:autoSpaceDE w:val="0"/>
              <w:autoSpaceDN w:val="0"/>
              <w:adjustRightInd w:val="0"/>
              <w:rPr>
                <w:rFonts w:asciiTheme="minorHAnsi" w:hAnsiTheme="minorHAnsi" w:cstheme="minorHAnsi"/>
                <w:b/>
                <w:bCs/>
                <w:sz w:val="21"/>
                <w:szCs w:val="21"/>
              </w:rPr>
            </w:pPr>
          </w:p>
          <w:p w14:paraId="182BBC42" w14:textId="1E96BE8A" w:rsidR="00C1180B" w:rsidRPr="0015231D" w:rsidRDefault="00C1180B" w:rsidP="00C1180B">
            <w:pPr>
              <w:widowControl w:val="0"/>
              <w:tabs>
                <w:tab w:val="left" w:pos="142"/>
              </w:tabs>
              <w:suppressAutoHyphens/>
              <w:rPr>
                <w:rFonts w:asciiTheme="minorHAnsi" w:hAnsiTheme="minorHAnsi" w:cstheme="minorHAnsi"/>
                <w:sz w:val="21"/>
                <w:szCs w:val="21"/>
              </w:rPr>
            </w:pPr>
            <w:r w:rsidRPr="0015231D">
              <w:rPr>
                <w:rFonts w:asciiTheme="minorHAnsi" w:hAnsiTheme="minorHAnsi" w:cstheme="minorHAnsi"/>
                <w:iCs/>
                <w:sz w:val="21"/>
                <w:szCs w:val="21"/>
              </w:rPr>
              <w:t xml:space="preserve">Šilumos įrenginių (išskyrus šilumos tinklus ir šilumos punktus) iki </w:t>
            </w:r>
            <w:r>
              <w:rPr>
                <w:rFonts w:asciiTheme="minorHAnsi" w:hAnsiTheme="minorHAnsi" w:cstheme="minorHAnsi"/>
                <w:iCs/>
                <w:sz w:val="21"/>
                <w:szCs w:val="21"/>
              </w:rPr>
              <w:t>4,0</w:t>
            </w:r>
            <w:r w:rsidRPr="0015231D">
              <w:rPr>
                <w:rFonts w:asciiTheme="minorHAnsi" w:hAnsiTheme="minorHAnsi" w:cstheme="minorHAnsi"/>
                <w:iCs/>
                <w:sz w:val="21"/>
                <w:szCs w:val="21"/>
              </w:rPr>
              <w:t xml:space="preserve"> MPa slėgio bandymo darbai</w:t>
            </w:r>
            <w:r w:rsidR="00204BA0">
              <w:rPr>
                <w:rFonts w:asciiTheme="minorHAnsi" w:hAnsiTheme="minorHAnsi" w:cstheme="minorHAnsi"/>
                <w:iCs/>
                <w:sz w:val="21"/>
                <w:szCs w:val="21"/>
              </w:rPr>
              <w:t>s</w:t>
            </w:r>
            <w:r w:rsidRPr="0015231D">
              <w:rPr>
                <w:rFonts w:asciiTheme="minorHAnsi" w:hAnsiTheme="minorHAnsi" w:cstheme="minorHAnsi"/>
                <w:iCs/>
                <w:sz w:val="21"/>
                <w:szCs w:val="21"/>
              </w:rPr>
              <w:t>;</w:t>
            </w:r>
          </w:p>
          <w:p w14:paraId="5EDAC4F8" w14:textId="60E1E5D9" w:rsidR="00FD1152" w:rsidRPr="00910BAF" w:rsidRDefault="00FD1152" w:rsidP="00FD1152">
            <w:pPr>
              <w:autoSpaceDE w:val="0"/>
              <w:autoSpaceDN w:val="0"/>
              <w:adjustRightInd w:val="0"/>
              <w:rPr>
                <w:rFonts w:asciiTheme="minorHAnsi" w:hAnsiTheme="minorHAnsi" w:cstheme="minorHAnsi"/>
                <w:sz w:val="21"/>
                <w:szCs w:val="21"/>
              </w:rPr>
            </w:pPr>
          </w:p>
          <w:p w14:paraId="09C356F5" w14:textId="77777777" w:rsidR="00FD1152" w:rsidRPr="00910BAF" w:rsidRDefault="00FD1152" w:rsidP="00FD1152">
            <w:pPr>
              <w:autoSpaceDE w:val="0"/>
              <w:autoSpaceDN w:val="0"/>
              <w:adjustRightInd w:val="0"/>
              <w:rPr>
                <w:rFonts w:asciiTheme="minorHAnsi" w:hAnsiTheme="minorHAnsi" w:cstheme="minorHAnsi"/>
                <w:b/>
                <w:bCs/>
                <w:sz w:val="21"/>
                <w:szCs w:val="21"/>
              </w:rPr>
            </w:pPr>
          </w:p>
          <w:p w14:paraId="25EBA7F5" w14:textId="18186C08" w:rsidR="00FD1152" w:rsidRPr="00910BAF" w:rsidRDefault="00C1180B" w:rsidP="00FD1152">
            <w:pPr>
              <w:autoSpaceDE w:val="0"/>
              <w:autoSpaceDN w:val="0"/>
              <w:adjustRightInd w:val="0"/>
              <w:rPr>
                <w:rFonts w:asciiTheme="minorHAnsi" w:hAnsiTheme="minorHAnsi" w:cstheme="minorHAnsi"/>
                <w:sz w:val="21"/>
                <w:szCs w:val="21"/>
              </w:rPr>
            </w:pPr>
            <w:r>
              <w:rPr>
                <w:rFonts w:asciiTheme="minorHAnsi" w:hAnsiTheme="minorHAnsi" w:cstheme="minorHAnsi"/>
                <w:sz w:val="21"/>
                <w:szCs w:val="21"/>
              </w:rPr>
              <w:t>Šilumos įrenginių izoliavimo remonto</w:t>
            </w:r>
            <w:r w:rsidR="00FD1152" w:rsidRPr="00910BAF">
              <w:rPr>
                <w:rFonts w:asciiTheme="minorHAnsi" w:hAnsiTheme="minorHAnsi" w:cstheme="minorHAnsi"/>
                <w:sz w:val="21"/>
                <w:szCs w:val="21"/>
              </w:rPr>
              <w:t xml:space="preserve"> darbai</w:t>
            </w:r>
            <w:r w:rsidR="00204BA0">
              <w:rPr>
                <w:rFonts w:asciiTheme="minorHAnsi" w:hAnsiTheme="minorHAnsi" w:cstheme="minorHAnsi"/>
                <w:sz w:val="21"/>
                <w:szCs w:val="21"/>
              </w:rPr>
              <w:t>s</w:t>
            </w:r>
            <w:r w:rsidR="00FD1152" w:rsidRPr="00910BAF">
              <w:rPr>
                <w:rFonts w:asciiTheme="minorHAnsi" w:hAnsiTheme="minorHAnsi" w:cstheme="minorHAnsi"/>
                <w:sz w:val="21"/>
                <w:szCs w:val="21"/>
              </w:rPr>
              <w:t>.</w:t>
            </w:r>
          </w:p>
          <w:p w14:paraId="5C972942" w14:textId="77777777" w:rsidR="00FD1152" w:rsidRPr="00910BAF" w:rsidRDefault="00FD1152" w:rsidP="00FD1152">
            <w:pPr>
              <w:autoSpaceDE w:val="0"/>
              <w:autoSpaceDN w:val="0"/>
              <w:adjustRightInd w:val="0"/>
              <w:rPr>
                <w:rFonts w:asciiTheme="minorHAnsi" w:hAnsiTheme="minorHAnsi" w:cstheme="minorHAnsi"/>
                <w:sz w:val="21"/>
                <w:szCs w:val="21"/>
              </w:rPr>
            </w:pPr>
          </w:p>
          <w:p w14:paraId="62973D87"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p w14:paraId="29A82FA7" w14:textId="77777777" w:rsidR="00C1180B" w:rsidRPr="0015231D" w:rsidRDefault="00C1180B" w:rsidP="00C1180B">
            <w:pPr>
              <w:tabs>
                <w:tab w:val="num" w:pos="284"/>
              </w:tabs>
              <w:ind w:right="176"/>
              <w:jc w:val="both"/>
              <w:rPr>
                <w:rFonts w:asciiTheme="minorHAnsi" w:hAnsiTheme="minorHAnsi" w:cstheme="minorHAnsi"/>
                <w:i/>
                <w:iCs/>
                <w:color w:val="000000"/>
                <w:sz w:val="21"/>
                <w:szCs w:val="21"/>
              </w:rPr>
            </w:pPr>
            <w:r w:rsidRPr="0015231D">
              <w:rPr>
                <w:rFonts w:asciiTheme="minorHAnsi" w:hAnsiTheme="minorHAnsi" w:cstheme="minorHAnsi"/>
                <w:i/>
                <w:iCs/>
                <w:color w:val="000000"/>
                <w:sz w:val="21"/>
                <w:szCs w:val="21"/>
              </w:rPr>
              <w:t>Reikalaujamos veiklos teisinis pagrindas: Valstybinės energetikos reguliavimo tarybos 2024-11-05 nutarimu Nr.O3E-1388  patvirtintų Asmenų, turinčių teisę įrengti ir (ar) eksploatuoti energetikos įrenginius, atestavimo taisyklių 1 skyriaus 3 punktu.</w:t>
            </w:r>
          </w:p>
          <w:p w14:paraId="72D65487"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856" w:type="pct"/>
          </w:tcPr>
          <w:p w14:paraId="2375C2D8" w14:textId="6C731E50" w:rsidR="0093667D" w:rsidRPr="0093667D" w:rsidRDefault="0093667D" w:rsidP="008C1F35">
            <w:pPr>
              <w:ind w:left="34" w:right="139"/>
              <w:jc w:val="both"/>
              <w:rPr>
                <w:rFonts w:asciiTheme="minorHAnsi" w:hAnsiTheme="minorHAnsi" w:cstheme="minorHAnsi"/>
                <w:sz w:val="21"/>
                <w:szCs w:val="21"/>
              </w:rPr>
            </w:pPr>
            <w:r w:rsidRPr="0093667D">
              <w:rPr>
                <w:rFonts w:asciiTheme="minorHAnsi" w:hAnsiTheme="minorHAnsi" w:cstheme="minorHAnsi"/>
                <w:sz w:val="21"/>
                <w:szCs w:val="21"/>
              </w:rPr>
              <w:t>Valstybinės energetikos reguliavimo tarybos (VERT) išduotas atestatas ar kitas lygiavertis dokumentas**:</w:t>
            </w:r>
          </w:p>
          <w:p w14:paraId="77C09F6C" w14:textId="77777777" w:rsidR="0093667D" w:rsidRPr="0093667D" w:rsidRDefault="0093667D" w:rsidP="008C1F35">
            <w:pPr>
              <w:ind w:left="34" w:right="139"/>
              <w:jc w:val="both"/>
              <w:rPr>
                <w:rFonts w:asciiTheme="minorHAnsi" w:hAnsiTheme="minorHAnsi" w:cstheme="minorHAnsi"/>
                <w:sz w:val="21"/>
                <w:szCs w:val="21"/>
              </w:rPr>
            </w:pPr>
          </w:p>
          <w:p w14:paraId="33B0F2F6" w14:textId="77777777" w:rsidR="0093667D" w:rsidRPr="0093667D" w:rsidRDefault="0093667D" w:rsidP="008C1F35">
            <w:pPr>
              <w:jc w:val="both"/>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Jeigu Tiekėjas yra registruotas Lietuvos Respublikoje arba yra iš trečiosios valstybės, iš jo nereikalaujama pateikti jokių šį reikalavimą įrodančių dokumentų. Pirkimo komisija tikrina duomenis pati (https://www.licencijavimas.lt/liseppapp/public). </w:t>
            </w:r>
          </w:p>
          <w:p w14:paraId="2665A39B" w14:textId="77777777" w:rsidR="0093667D" w:rsidRPr="0093667D" w:rsidRDefault="0093667D" w:rsidP="008C1F35">
            <w:pPr>
              <w:jc w:val="both"/>
              <w:rPr>
                <w:rFonts w:asciiTheme="minorHAnsi" w:hAnsiTheme="minorHAnsi" w:cstheme="minorHAnsi"/>
                <w:color w:val="000000"/>
                <w:sz w:val="21"/>
                <w:szCs w:val="21"/>
                <w:lang w:val="en-GB" w:eastAsia="da-DK"/>
              </w:rPr>
            </w:pPr>
            <w:r w:rsidRPr="0093667D">
              <w:rPr>
                <w:rFonts w:asciiTheme="minorHAnsi" w:eastAsia="Calibri" w:hAnsiTheme="minorHAnsi" w:cstheme="minorHAnsi"/>
                <w:sz w:val="21"/>
                <w:szCs w:val="21"/>
              </w:rPr>
              <w:t>Jeigu dėl sistemos techninių trikdžių Pirkimo komisija neturės galimybės patikrinti neatlygintinai prieinamų duomenų apie Tiekėją, ji turės teisę prašyti Tiekėjo pateikti nustatyta tvarka išduotą dokumentą, patvirtinantį atitiktį šiam reikalavimui</w:t>
            </w:r>
            <w:r w:rsidRPr="0093667D">
              <w:rPr>
                <w:rFonts w:asciiTheme="minorHAnsi" w:hAnsiTheme="minorHAnsi" w:cstheme="minorHAnsi"/>
                <w:color w:val="000000"/>
                <w:sz w:val="21"/>
                <w:szCs w:val="21"/>
                <w:lang w:val="en-GB" w:eastAsia="da-DK"/>
              </w:rPr>
              <w:t>.</w:t>
            </w:r>
          </w:p>
          <w:p w14:paraId="24423BCA" w14:textId="77777777" w:rsidR="0093667D" w:rsidRPr="0093667D" w:rsidRDefault="0093667D" w:rsidP="008C1F35">
            <w:pPr>
              <w:jc w:val="both"/>
              <w:rPr>
                <w:rFonts w:asciiTheme="minorHAnsi" w:hAnsiTheme="minorHAnsi" w:cstheme="minorHAnsi"/>
                <w:sz w:val="21"/>
                <w:szCs w:val="21"/>
              </w:rPr>
            </w:pPr>
          </w:p>
          <w:p w14:paraId="1BFC7CFE" w14:textId="02EF8AF3" w:rsidR="0093667D" w:rsidRPr="0093667D" w:rsidRDefault="0093667D" w:rsidP="008C1F35">
            <w:pPr>
              <w:ind w:left="34" w:right="139"/>
              <w:jc w:val="both"/>
              <w:rPr>
                <w:rFonts w:asciiTheme="minorHAnsi" w:eastAsia="Calibri" w:hAnsiTheme="minorHAnsi" w:cstheme="minorHAnsi"/>
                <w:i/>
                <w:iCs/>
                <w:sz w:val="21"/>
                <w:szCs w:val="21"/>
              </w:rPr>
            </w:pPr>
            <w:r w:rsidRPr="0093667D">
              <w:rPr>
                <w:rFonts w:asciiTheme="minorHAnsi" w:hAnsiTheme="minorHAnsi" w:cstheme="minorHAnsi"/>
                <w:sz w:val="21"/>
                <w:szCs w:val="21"/>
              </w:rPr>
              <w:t>*</w:t>
            </w:r>
            <w:r w:rsidRPr="0093667D">
              <w:rPr>
                <w:rFonts w:asciiTheme="minorHAnsi" w:eastAsia="Calibri" w:hAnsiTheme="minorHAnsi" w:cstheme="minorHAnsi"/>
                <w:sz w:val="21"/>
                <w:szCs w:val="21"/>
              </w:rPr>
              <w:t xml:space="preserve">*  </w:t>
            </w:r>
            <w:r w:rsidRPr="0093667D">
              <w:rPr>
                <w:rFonts w:asciiTheme="minorHAnsi" w:eastAsia="Calibri" w:hAnsiTheme="minorHAnsi" w:cstheme="minorHAnsi"/>
                <w:i/>
                <w:iCs/>
                <w:sz w:val="21"/>
                <w:szCs w:val="21"/>
              </w:rPr>
              <w:t>Jeigu Užsienio valstybės (t. y. Europos Sąjungos, Šveicarijos Konfederacijos arba valstybės, pasirašiusios Europos Ekonominės erdvės sutartį) Tiekėjas neturi Valstybinės energetikos reguliavimo tarybos atestato</w:t>
            </w:r>
            <w:r w:rsidR="00F42479">
              <w:rPr>
                <w:rFonts w:asciiTheme="minorHAnsi" w:eastAsia="Calibri" w:hAnsiTheme="minorHAnsi" w:cstheme="minorHAnsi"/>
                <w:i/>
                <w:iCs/>
                <w:sz w:val="21"/>
                <w:szCs w:val="21"/>
              </w:rPr>
              <w:t>,</w:t>
            </w:r>
            <w:r w:rsidRPr="0093667D">
              <w:rPr>
                <w:rFonts w:asciiTheme="minorHAnsi" w:eastAsia="Calibri" w:hAnsiTheme="minorHAnsi" w:cstheme="minorHAnsi"/>
                <w:i/>
                <w:iCs/>
                <w:sz w:val="21"/>
                <w:szCs w:val="21"/>
              </w:rPr>
              <w:t xml:space="preserve"> tai gali pateikti Tiekėjo registravimo valstybės kompetentingų institucijų išduoto dokumento, suteikiančio teisę vykdyti atitinkamus darbus ne Lietuvos Respublikoje, ir dokumento/ų patvirtinančio/čių, jog Tiekėjas kreipėsi į Valstybinės energetikos reguliavimo tarybą dėl atestato išdavimo, skaitmenines kopijas. Tokiu atveju, kai užsienio Tiekėjas įrodymui pateikia ne Valstybinės energetikos reguliavimo tarybos išduotą atestatą, o kitus dokumentus, Valstybinės energetikos reguliavimo Tarybos atestatą jis privalės pateikti per Perkančiojo subjekto nustatytą protingą terminą.</w:t>
            </w:r>
          </w:p>
          <w:p w14:paraId="4053D020" w14:textId="77777777" w:rsidR="0093667D" w:rsidRPr="0093667D" w:rsidRDefault="0093667D" w:rsidP="008C1F35">
            <w:pPr>
              <w:autoSpaceDE w:val="0"/>
              <w:autoSpaceDN w:val="0"/>
              <w:adjustRightInd w:val="0"/>
              <w:jc w:val="both"/>
              <w:rPr>
                <w:rFonts w:asciiTheme="minorHAnsi" w:hAnsiTheme="minorHAnsi" w:cstheme="minorHAnsi"/>
                <w:color w:val="000000"/>
                <w:sz w:val="21"/>
                <w:szCs w:val="21"/>
              </w:rPr>
            </w:pPr>
            <w:r w:rsidRPr="0093667D">
              <w:rPr>
                <w:rFonts w:asciiTheme="minorHAnsi" w:eastAsia="Calibri" w:hAnsiTheme="minorHAnsi" w:cstheme="minorHAnsi"/>
                <w:i/>
                <w:iCs/>
                <w:sz w:val="21"/>
                <w:szCs w:val="21"/>
              </w:rPr>
              <w:t xml:space="preserve">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w:t>
            </w:r>
            <w:r w:rsidRPr="0093667D">
              <w:rPr>
                <w:rFonts w:asciiTheme="minorHAnsi" w:eastAsia="Calibri" w:hAnsiTheme="minorHAnsi" w:cstheme="minorHAnsi"/>
                <w:i/>
                <w:iCs/>
                <w:sz w:val="21"/>
                <w:szCs w:val="21"/>
              </w:rPr>
              <w:lastRenderedPageBreak/>
              <w:t>parengti ir operatyviai pateikti pripažinimo dokumentą išduodančiai institucijai visus reikiamus dokumentus, siekiant klausimą išspręsti per vieną iteraciją</w:t>
            </w:r>
          </w:p>
        </w:tc>
        <w:tc>
          <w:tcPr>
            <w:tcW w:w="1584" w:type="pct"/>
            <w:tcBorders>
              <w:top w:val="single" w:sz="4" w:space="0" w:color="000000"/>
              <w:left w:val="single" w:sz="4" w:space="0" w:color="000000"/>
              <w:bottom w:val="single" w:sz="4" w:space="0" w:color="000000"/>
              <w:right w:val="single" w:sz="4" w:space="0" w:color="000000"/>
            </w:tcBorders>
          </w:tcPr>
          <w:p w14:paraId="6A6429C6"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kiekvienas ūkio subjektų grupės narys (-iai), pagal jų prisiimamus įsipareigojimus pirkimo sutarčiai vykdyti;</w:t>
            </w:r>
          </w:p>
          <w:p w14:paraId="1FA37C14"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tuomet, kai tie subjektai, kurių pajėgumais buvo pasiremta, patys atliks darbus, kuriems reikia jų pajėgumų;</w:t>
            </w:r>
          </w:p>
          <w:p w14:paraId="567B5F4B" w14:textId="48923945" w:rsidR="0093667D" w:rsidRPr="0093667D" w:rsidRDefault="0093667D" w:rsidP="00FD1152">
            <w:pPr>
              <w:pStyle w:val="Betarp"/>
              <w:jc w:val="both"/>
              <w:rPr>
                <w:rFonts w:asciiTheme="minorHAnsi" w:hAnsiTheme="minorHAnsi" w:cstheme="minorHAnsi"/>
                <w:color w:val="000000"/>
                <w:sz w:val="21"/>
                <w:szCs w:val="21"/>
              </w:rPr>
            </w:pPr>
            <w:r w:rsidRPr="0093667D">
              <w:rPr>
                <w:rFonts w:asciiTheme="minorHAnsi" w:hAnsiTheme="minorHAnsi" w:cstheme="minorHAnsi"/>
                <w:sz w:val="21"/>
                <w:szCs w:val="21"/>
              </w:rPr>
              <w:t>· subtiekėjai, kuriuos tiekėjas pasitelks pirkimo sutarties vykdymui (kurių pajėgumais tiekėjas nesiremia, kad atitiktų pirkimo dokumentuose nustatytus kvalifikacijos reikalavimus), privalo turėti teisę verstis ta veikla, kuriai jis pasitelkiamas</w:t>
            </w:r>
            <w:r w:rsidRPr="0093667D">
              <w:rPr>
                <w:rFonts w:asciiTheme="minorHAnsi" w:hAnsiTheme="minorHAnsi" w:cstheme="minorHAnsi"/>
                <w:color w:val="C00000"/>
                <w:sz w:val="21"/>
                <w:szCs w:val="21"/>
              </w:rPr>
              <w:t xml:space="preserve">. </w:t>
            </w:r>
          </w:p>
        </w:tc>
      </w:tr>
      <w:tr w:rsidR="0093667D" w:rsidRPr="0093667D" w14:paraId="2FF241B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5CBE72EF"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16" w:type="pct"/>
            <w:gridSpan w:val="3"/>
            <w:tcBorders>
              <w:top w:val="single" w:sz="4" w:space="0" w:color="000000"/>
              <w:left w:val="single" w:sz="4" w:space="0" w:color="000000"/>
              <w:bottom w:val="single" w:sz="4" w:space="0" w:color="000000"/>
              <w:right w:val="single" w:sz="4" w:space="0" w:color="000000"/>
            </w:tcBorders>
          </w:tcPr>
          <w:p w14:paraId="114C1C9C" w14:textId="1C0E8115" w:rsidR="0093667D" w:rsidRPr="0093667D" w:rsidRDefault="0093667D" w:rsidP="008C1F35">
            <w:pPr>
              <w:autoSpaceDE w:val="0"/>
              <w:autoSpaceDN w:val="0"/>
              <w:adjustRightInd w:val="0"/>
              <w:jc w:val="both"/>
              <w:rPr>
                <w:rFonts w:asciiTheme="minorHAnsi" w:hAnsiTheme="minorHAnsi" w:cstheme="minorHAnsi"/>
                <w:b/>
                <w:bCs/>
                <w:color w:val="000000"/>
                <w:sz w:val="21"/>
                <w:szCs w:val="21"/>
              </w:rPr>
            </w:pPr>
          </w:p>
        </w:tc>
      </w:tr>
    </w:tbl>
    <w:p w14:paraId="7E020A82" w14:textId="77777777" w:rsidR="0093667D" w:rsidRDefault="0093667D" w:rsidP="0093667D"/>
    <w:p w14:paraId="276B1B0B" w14:textId="77777777" w:rsidR="0093667D" w:rsidRPr="0093667D" w:rsidRDefault="0093667D" w:rsidP="0093667D">
      <w:pPr>
        <w:tabs>
          <w:tab w:val="left" w:pos="720"/>
        </w:tabs>
        <w:spacing w:after="0" w:line="240" w:lineRule="auto"/>
        <w:ind w:firstLine="567"/>
        <w:jc w:val="center"/>
        <w:rPr>
          <w:rFonts w:eastAsia="Calibri" w:cstheme="minorHAnsi"/>
          <w:b/>
          <w:bCs/>
          <w:kern w:val="0"/>
          <w:sz w:val="21"/>
          <w:szCs w:val="21"/>
          <w14:ligatures w14:val="none"/>
        </w:rPr>
      </w:pPr>
      <w:r w:rsidRPr="0093667D">
        <w:rPr>
          <w:rFonts w:eastAsia="Calibri" w:cstheme="minorHAnsi"/>
          <w:b/>
          <w:bCs/>
          <w:kern w:val="0"/>
          <w:sz w:val="21"/>
          <w:szCs w:val="21"/>
          <w14:ligatures w14:val="none"/>
        </w:rPr>
        <w:t>Tiekėjams keliami reikalavimai dėl kokybės vadybos sistemos ir (ar) aplinkos apsaugos vadybos sistemos standartų reikalavimai</w:t>
      </w:r>
    </w:p>
    <w:p w14:paraId="52F94133" w14:textId="77777777" w:rsidR="0093667D" w:rsidRPr="0093667D" w:rsidRDefault="0093667D" w:rsidP="0093667D">
      <w:pPr>
        <w:tabs>
          <w:tab w:val="left" w:pos="720"/>
        </w:tabs>
        <w:spacing w:after="0" w:line="240" w:lineRule="auto"/>
        <w:ind w:firstLine="567"/>
        <w:jc w:val="both"/>
        <w:rPr>
          <w:rFonts w:eastAsia="Calibri" w:cstheme="minorHAnsi"/>
          <w:i/>
          <w:iCs/>
          <w:color w:val="7030A0"/>
          <w:kern w:val="0"/>
          <w:sz w:val="21"/>
          <w:szCs w:val="21"/>
          <w14:ligatures w14:val="none"/>
        </w:rPr>
      </w:pPr>
    </w:p>
    <w:p w14:paraId="3F4710F4" w14:textId="77777777" w:rsidR="0093667D" w:rsidRPr="0093667D" w:rsidRDefault="0093667D" w:rsidP="0093667D">
      <w:pPr>
        <w:spacing w:after="0" w:line="20" w:lineRule="atLeast"/>
        <w:ind w:left="-426" w:right="424" w:firstLine="567"/>
        <w:jc w:val="both"/>
        <w:rPr>
          <w:rFonts w:eastAsia="Calibri" w:cstheme="minorHAnsi"/>
          <w:kern w:val="0"/>
          <w:sz w:val="21"/>
          <w:szCs w:val="21"/>
          <w:lang w:eastAsia="lt-LT"/>
          <w14:ligatures w14:val="none"/>
        </w:rPr>
      </w:pPr>
      <w:r w:rsidRPr="0093667D">
        <w:rPr>
          <w:rFonts w:eastAsia="Calibri" w:cstheme="minorHAnsi"/>
          <w:kern w:val="0"/>
          <w:sz w:val="21"/>
          <w:szCs w:val="21"/>
          <w:lang w:eastAsia="lt-LT"/>
          <w14:ligatures w14:val="none"/>
        </w:rPr>
        <w:t xml:space="preserve">1. </w:t>
      </w:r>
      <w:r w:rsidRPr="0093667D">
        <w:rPr>
          <w:rFonts w:eastAsia="Calibri" w:cstheme="minorHAnsi"/>
          <w:kern w:val="0"/>
          <w:sz w:val="21"/>
          <w:szCs w:val="21"/>
          <w14:ligatures w14:val="none"/>
        </w:rPr>
        <w:t>Perkantysis subjektas nereikalauja, kad tiekėjai laikytųsi k</w:t>
      </w:r>
      <w:r w:rsidRPr="0093667D">
        <w:rPr>
          <w:rFonts w:eastAsia="Calibri" w:cstheme="minorHAnsi"/>
          <w:iCs/>
          <w:kern w:val="0"/>
          <w:sz w:val="21"/>
          <w:szCs w:val="21"/>
          <w14:ligatures w14:val="none"/>
        </w:rPr>
        <w:t>okybės vadybos sistemos standartų.</w:t>
      </w:r>
    </w:p>
    <w:p w14:paraId="246228CC" w14:textId="77777777" w:rsidR="0093667D" w:rsidRPr="0093667D" w:rsidRDefault="0093667D" w:rsidP="0093667D">
      <w:pPr>
        <w:spacing w:after="0" w:line="240" w:lineRule="auto"/>
        <w:ind w:left="-426" w:firstLine="567"/>
        <w:contextualSpacing/>
        <w:jc w:val="both"/>
        <w:rPr>
          <w:rFonts w:eastAsia="Calibri" w:cstheme="minorHAnsi"/>
          <w:kern w:val="0"/>
          <w:sz w:val="21"/>
          <w:szCs w:val="21"/>
          <w14:ligatures w14:val="none"/>
        </w:rPr>
      </w:pPr>
      <w:r w:rsidRPr="0093667D">
        <w:rPr>
          <w:rFonts w:eastAsia="Calibri" w:cstheme="minorHAnsi"/>
          <w:kern w:val="0"/>
          <w:sz w:val="21"/>
          <w:szCs w:val="21"/>
          <w14:ligatures w14:val="none"/>
        </w:rPr>
        <w:t>2. Tiekėjai turi atitikti šiame priede nustatytus reikalavimus dėl</w:t>
      </w:r>
      <w:r w:rsidRPr="0093667D">
        <w:rPr>
          <w:rFonts w:eastAsia="Calibri" w:cstheme="minorHAnsi"/>
          <w:iCs/>
          <w:color w:val="00B050"/>
          <w:kern w:val="0"/>
          <w:sz w:val="21"/>
          <w:szCs w:val="21"/>
          <w14:ligatures w14:val="none"/>
        </w:rPr>
        <w:t xml:space="preserve"> </w:t>
      </w:r>
      <w:r w:rsidRPr="0093667D">
        <w:rPr>
          <w:rFonts w:eastAsia="Calibri" w:cstheme="minorHAnsi"/>
          <w:iCs/>
          <w:kern w:val="0"/>
          <w:sz w:val="21"/>
          <w:szCs w:val="21"/>
          <w14:ligatures w14:val="none"/>
        </w:rPr>
        <w:t>aplinkos apsaugos vadybos sistemos standartų</w:t>
      </w:r>
      <w:r w:rsidRPr="0093667D">
        <w:rPr>
          <w:rFonts w:eastAsia="Calibri" w:cstheme="minorHAnsi"/>
          <w:kern w:val="0"/>
          <w:sz w:val="21"/>
          <w:szCs w:val="21"/>
          <w14:ligatures w14:val="none"/>
        </w:rPr>
        <w:t xml:space="preserve"> laikymosi.</w:t>
      </w:r>
    </w:p>
    <w:p w14:paraId="64C3F0E0" w14:textId="77777777" w:rsidR="0093667D" w:rsidRPr="0093667D" w:rsidRDefault="0093667D" w:rsidP="0093667D">
      <w:pPr>
        <w:tabs>
          <w:tab w:val="left" w:pos="709"/>
        </w:tabs>
        <w:spacing w:after="0" w:line="240" w:lineRule="auto"/>
        <w:ind w:firstLine="567"/>
        <w:jc w:val="right"/>
        <w:rPr>
          <w:rFonts w:eastAsia="Calibri" w:cstheme="minorHAnsi"/>
          <w:kern w:val="0"/>
          <w:sz w:val="21"/>
          <w:szCs w:val="21"/>
          <w14:ligatures w14:val="none"/>
        </w:rPr>
      </w:pPr>
    </w:p>
    <w:tbl>
      <w:tblPr>
        <w:tblStyle w:val="TableGrid3"/>
        <w:tblW w:w="10393" w:type="dxa"/>
        <w:tblInd w:w="-431" w:type="dxa"/>
        <w:tblLook w:val="04A0" w:firstRow="1" w:lastRow="0" w:firstColumn="1" w:lastColumn="0" w:noHBand="0" w:noVBand="1"/>
      </w:tblPr>
      <w:tblGrid>
        <w:gridCol w:w="710"/>
        <w:gridCol w:w="3544"/>
        <w:gridCol w:w="3260"/>
        <w:gridCol w:w="2879"/>
      </w:tblGrid>
      <w:tr w:rsidR="0093667D" w:rsidRPr="0093667D" w14:paraId="77B489CD" w14:textId="77777777" w:rsidTr="0093667D">
        <w:trPr>
          <w:cantSplit/>
          <w:tblHeader/>
        </w:trPr>
        <w:tc>
          <w:tcPr>
            <w:tcW w:w="71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BFCA840" w14:textId="77777777" w:rsidR="0093667D" w:rsidRPr="0093667D" w:rsidRDefault="0093667D" w:rsidP="007F1EC1">
            <w:pPr>
              <w:spacing w:before="60" w:after="60" w:line="256" w:lineRule="auto"/>
              <w:rPr>
                <w:rFonts w:asciiTheme="minorHAnsi" w:hAnsiTheme="minorHAnsi" w:cstheme="minorHAnsi"/>
                <w:b/>
                <w:bCs/>
                <w:sz w:val="21"/>
                <w:szCs w:val="21"/>
              </w:rPr>
            </w:pPr>
            <w:r w:rsidRPr="0093667D">
              <w:rPr>
                <w:rFonts w:asciiTheme="minorHAnsi" w:eastAsia="Calibri" w:hAnsiTheme="minorHAnsi" w:cstheme="minorHAnsi"/>
                <w:b/>
                <w:bCs/>
                <w:sz w:val="21"/>
                <w:szCs w:val="21"/>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6CF882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hAnsiTheme="minorHAnsi" w:cstheme="minorHAnsi"/>
                <w:b/>
                <w:bCs/>
                <w:color w:val="000000"/>
                <w:sz w:val="21"/>
                <w:szCs w:val="21"/>
              </w:rPr>
              <w:t xml:space="preserve">Reikalavimas </w:t>
            </w:r>
            <w:r w:rsidRPr="0093667D">
              <w:rPr>
                <w:rFonts w:asciiTheme="minorHAnsi" w:eastAsia="Calibri" w:hAnsiTheme="minorHAnsi" w:cstheme="minorHAnsi"/>
                <w:b/>
                <w:bCs/>
                <w:sz w:val="21"/>
                <w:szCs w:val="21"/>
              </w:rPr>
              <w:t>dėl k</w:t>
            </w:r>
            <w:r w:rsidRPr="0093667D">
              <w:rPr>
                <w:rFonts w:asciiTheme="minorHAnsi" w:eastAsia="Calibri" w:hAnsiTheme="minorHAnsi" w:cstheme="minorHAnsi"/>
                <w:b/>
                <w:bCs/>
                <w:iCs/>
                <w:sz w:val="21"/>
                <w:szCs w:val="21"/>
              </w:rPr>
              <w:t>okybės vadybos sistemos ir (arba) aplinkos apsaugos vadybos sistemos standartų</w:t>
            </w:r>
            <w:r w:rsidRPr="0093667D">
              <w:rPr>
                <w:rFonts w:asciiTheme="minorHAnsi" w:eastAsia="Calibri" w:hAnsiTheme="minorHAnsi" w:cstheme="minorHAnsi"/>
                <w:b/>
                <w:bCs/>
                <w:sz w:val="21"/>
                <w:szCs w:val="21"/>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2A6FF08"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Atitiktį reikalavimui įrodantys dokumentai</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cPr>
          <w:p w14:paraId="6B92BEF4"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Subjektas, kuris turi atitikti reikalavimą</w:t>
            </w:r>
          </w:p>
        </w:tc>
      </w:tr>
      <w:tr w:rsidR="0093667D" w:rsidRPr="0093667D" w14:paraId="66FFB44C" w14:textId="77777777" w:rsidTr="0093667D">
        <w:tc>
          <w:tcPr>
            <w:tcW w:w="710" w:type="dxa"/>
            <w:tcBorders>
              <w:top w:val="single" w:sz="4" w:space="0" w:color="000000"/>
              <w:left w:val="single" w:sz="4" w:space="0" w:color="000000"/>
              <w:bottom w:val="single" w:sz="4" w:space="0" w:color="000000"/>
              <w:right w:val="single" w:sz="4" w:space="0" w:color="000000"/>
            </w:tcBorders>
          </w:tcPr>
          <w:p w14:paraId="641784B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1.</w:t>
            </w:r>
          </w:p>
        </w:tc>
        <w:tc>
          <w:tcPr>
            <w:tcW w:w="9683" w:type="dxa"/>
            <w:gridSpan w:val="3"/>
            <w:tcBorders>
              <w:top w:val="single" w:sz="4" w:space="0" w:color="000000"/>
              <w:left w:val="single" w:sz="4" w:space="0" w:color="000000"/>
              <w:bottom w:val="single" w:sz="4" w:space="0" w:color="000000"/>
              <w:right w:val="single" w:sz="4" w:space="0" w:color="000000"/>
            </w:tcBorders>
          </w:tcPr>
          <w:p w14:paraId="754B5B6F"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Kokybės vadybos sistemos taikymas</w:t>
            </w:r>
          </w:p>
        </w:tc>
      </w:tr>
      <w:tr w:rsidR="0093667D" w:rsidRPr="0093667D" w14:paraId="4288FDC5" w14:textId="77777777" w:rsidTr="0093667D">
        <w:tc>
          <w:tcPr>
            <w:tcW w:w="710" w:type="dxa"/>
            <w:tcBorders>
              <w:top w:val="single" w:sz="4" w:space="0" w:color="000000"/>
              <w:left w:val="single" w:sz="4" w:space="0" w:color="000000"/>
              <w:bottom w:val="single" w:sz="4" w:space="0" w:color="000000"/>
              <w:right w:val="single" w:sz="4" w:space="0" w:color="000000"/>
            </w:tcBorders>
          </w:tcPr>
          <w:p w14:paraId="7AB4B4ED"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1.1.</w:t>
            </w:r>
          </w:p>
        </w:tc>
        <w:tc>
          <w:tcPr>
            <w:tcW w:w="3544" w:type="dxa"/>
            <w:tcBorders>
              <w:top w:val="single" w:sz="4" w:space="0" w:color="000000"/>
              <w:left w:val="single" w:sz="4" w:space="0" w:color="000000"/>
              <w:bottom w:val="single" w:sz="4" w:space="0" w:color="000000"/>
              <w:right w:val="single" w:sz="4" w:space="0" w:color="000000"/>
            </w:tcBorders>
          </w:tcPr>
          <w:p w14:paraId="018DE8D4" w14:textId="77777777" w:rsidR="0093667D" w:rsidRPr="0093667D" w:rsidRDefault="0093667D" w:rsidP="007F1EC1">
            <w:pPr>
              <w:autoSpaceDE w:val="0"/>
              <w:autoSpaceDN w:val="0"/>
              <w:adjustRightInd w:val="0"/>
              <w:rPr>
                <w:rFonts w:asciiTheme="minorHAnsi" w:hAnsiTheme="minorHAnsi" w:cstheme="minorHAnsi"/>
                <w:i/>
                <w:iCs/>
                <w:color w:val="000000"/>
                <w:sz w:val="21"/>
                <w:szCs w:val="21"/>
              </w:rPr>
            </w:pPr>
            <w:r w:rsidRPr="0093667D">
              <w:rPr>
                <w:rFonts w:asciiTheme="minorHAnsi" w:hAnsiTheme="minorHAnsi" w:cstheme="minorHAnsi"/>
                <w:i/>
                <w:iCs/>
                <w:color w:val="000000"/>
                <w:sz w:val="21"/>
                <w:szCs w:val="21"/>
              </w:rPr>
              <w:t>NETAIKOMA</w:t>
            </w:r>
          </w:p>
        </w:tc>
        <w:tc>
          <w:tcPr>
            <w:tcW w:w="3260" w:type="dxa"/>
            <w:tcBorders>
              <w:top w:val="single" w:sz="4" w:space="0" w:color="000000"/>
              <w:left w:val="single" w:sz="4" w:space="0" w:color="000000"/>
              <w:bottom w:val="single" w:sz="4" w:space="0" w:color="000000"/>
              <w:right w:val="single" w:sz="4" w:space="0" w:color="000000"/>
            </w:tcBorders>
          </w:tcPr>
          <w:p w14:paraId="3C29C2E4"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29266F4F"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r>
      <w:tr w:rsidR="0093667D" w:rsidRPr="0093667D" w14:paraId="1267FDAF" w14:textId="77777777" w:rsidTr="0093667D">
        <w:tc>
          <w:tcPr>
            <w:tcW w:w="710" w:type="dxa"/>
            <w:tcBorders>
              <w:top w:val="single" w:sz="4" w:space="0" w:color="000000"/>
              <w:left w:val="single" w:sz="4" w:space="0" w:color="000000"/>
              <w:bottom w:val="single" w:sz="4" w:space="0" w:color="000000"/>
              <w:right w:val="single" w:sz="4" w:space="0" w:color="000000"/>
            </w:tcBorders>
          </w:tcPr>
          <w:p w14:paraId="1C7C40C4"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2.</w:t>
            </w:r>
          </w:p>
        </w:tc>
        <w:tc>
          <w:tcPr>
            <w:tcW w:w="9683" w:type="dxa"/>
            <w:gridSpan w:val="3"/>
            <w:tcBorders>
              <w:top w:val="single" w:sz="4" w:space="0" w:color="000000"/>
              <w:left w:val="single" w:sz="4" w:space="0" w:color="000000"/>
              <w:bottom w:val="single" w:sz="4" w:space="0" w:color="000000"/>
              <w:right w:val="single" w:sz="4" w:space="0" w:color="000000"/>
            </w:tcBorders>
          </w:tcPr>
          <w:p w14:paraId="65CD5CA4"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Aplinkos apsaugos vadybos sistemos taikymas</w:t>
            </w:r>
          </w:p>
        </w:tc>
      </w:tr>
      <w:tr w:rsidR="0093667D" w:rsidRPr="0093667D" w14:paraId="78B29CAA" w14:textId="77777777" w:rsidTr="0093667D">
        <w:tc>
          <w:tcPr>
            <w:tcW w:w="710" w:type="dxa"/>
            <w:tcBorders>
              <w:top w:val="single" w:sz="4" w:space="0" w:color="000000"/>
              <w:left w:val="single" w:sz="4" w:space="0" w:color="000000"/>
              <w:bottom w:val="single" w:sz="4" w:space="0" w:color="000000"/>
              <w:right w:val="single" w:sz="4" w:space="0" w:color="000000"/>
            </w:tcBorders>
          </w:tcPr>
          <w:p w14:paraId="3A7BF0F3"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2.1.</w:t>
            </w:r>
          </w:p>
        </w:tc>
        <w:tc>
          <w:tcPr>
            <w:tcW w:w="3544" w:type="dxa"/>
            <w:tcBorders>
              <w:top w:val="single" w:sz="4" w:space="0" w:color="000000"/>
              <w:left w:val="single" w:sz="4" w:space="0" w:color="000000"/>
              <w:bottom w:val="single" w:sz="4" w:space="0" w:color="000000"/>
              <w:right w:val="single" w:sz="4" w:space="0" w:color="000000"/>
            </w:tcBorders>
          </w:tcPr>
          <w:p w14:paraId="3FD773F8" w14:textId="7F222F84"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FD1152">
              <w:rPr>
                <w:rFonts w:asciiTheme="minorHAnsi" w:hAnsiTheme="minorHAnsi" w:cstheme="minorHAnsi"/>
                <w:b/>
                <w:bCs/>
                <w:sz w:val="21"/>
                <w:szCs w:val="21"/>
              </w:rPr>
              <w:t>Perkamiems statybos montavimo darbams</w:t>
            </w:r>
            <w:r w:rsidRPr="00FD1152">
              <w:rPr>
                <w:rFonts w:asciiTheme="minorHAnsi" w:hAnsiTheme="minorHAnsi" w:cstheme="minorHAnsi"/>
                <w:sz w:val="21"/>
                <w:szCs w:val="21"/>
              </w:rPr>
              <w:t xml:space="preserve"> </w:t>
            </w:r>
            <w:r w:rsidRPr="0093667D">
              <w:rPr>
                <w:rFonts w:asciiTheme="minorHAnsi" w:hAnsiTheme="minorHAnsi" w:cstheme="minorHAnsi"/>
                <w:color w:val="00B050"/>
                <w:sz w:val="21"/>
                <w:szCs w:val="21"/>
              </w:rPr>
              <w:t xml:space="preserve"> </w:t>
            </w:r>
            <w:r w:rsidRPr="0093667D">
              <w:rPr>
                <w:rFonts w:asciiTheme="minorHAnsi" w:hAnsiTheme="minorHAnsi" w:cstheme="minorHAnsi"/>
                <w:color w:val="000000"/>
                <w:sz w:val="21"/>
                <w:szCs w:val="21"/>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788B4D4"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p w14:paraId="44707E74" w14:textId="5D85E7BE"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2AAFF70B"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 xml:space="preserve">Nepriklausomos įstaigos išduoto </w:t>
            </w:r>
            <w:r w:rsidRPr="00357F8A">
              <w:rPr>
                <w:rFonts w:ascii="Calibri" w:hAnsi="Calibri" w:cs="Calibri"/>
                <w:color w:val="000000"/>
                <w:sz w:val="21"/>
                <w:szCs w:val="21"/>
                <w:u w:val="single"/>
              </w:rPr>
              <w:t>galiojančio</w:t>
            </w:r>
            <w:r w:rsidRPr="00357F8A">
              <w:rPr>
                <w:rFonts w:ascii="Calibri" w:hAnsi="Calibri" w:cs="Calibri"/>
                <w:color w:val="000000"/>
                <w:sz w:val="21"/>
                <w:szCs w:val="21"/>
              </w:rPr>
              <w:t xml:space="preserve"> sertifikato, patvirtinančio, kad tiekėjas laikosi reikalaujamos aplinkos apsaugos vadybos sistemos standartų, skaitmeninė kopija.</w:t>
            </w:r>
          </w:p>
          <w:p w14:paraId="3BA51EBD"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89905E9"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D2EE0B8" w14:textId="77777777" w:rsidR="00E00C25" w:rsidRPr="00357F8A" w:rsidRDefault="00E00C25" w:rsidP="00357F8A">
            <w:pPr>
              <w:autoSpaceDE w:val="0"/>
              <w:autoSpaceDN w:val="0"/>
              <w:adjustRightInd w:val="0"/>
              <w:jc w:val="both"/>
              <w:rPr>
                <w:rFonts w:ascii="Calibri" w:hAnsi="Calibri" w:cs="Calibri"/>
                <w:color w:val="000000"/>
                <w:sz w:val="21"/>
                <w:szCs w:val="21"/>
              </w:rPr>
            </w:pPr>
          </w:p>
          <w:p w14:paraId="00876AAB" w14:textId="343EA8D3" w:rsidR="00E00C25" w:rsidRPr="00357F8A" w:rsidRDefault="00E00C25" w:rsidP="00357F8A">
            <w:pPr>
              <w:pStyle w:val="Betarp"/>
              <w:jc w:val="both"/>
              <w:rPr>
                <w:rFonts w:ascii="Calibri" w:eastAsia="Calibri" w:hAnsi="Calibri" w:cs="Calibri"/>
                <w:sz w:val="21"/>
                <w:szCs w:val="21"/>
              </w:rPr>
            </w:pPr>
            <w:r w:rsidRPr="00357F8A">
              <w:rPr>
                <w:rFonts w:ascii="Calibri" w:hAnsi="Calibri" w:cs="Calibri"/>
                <w:sz w:val="21"/>
                <w:szCs w:val="21"/>
              </w:rPr>
              <w:t>Perkantysis subjektas</w:t>
            </w:r>
            <w:r w:rsidRPr="00357F8A">
              <w:rPr>
                <w:rFonts w:ascii="Calibri" w:eastAsia="Calibri" w:hAnsi="Calibri" w:cs="Calibri"/>
                <w:sz w:val="21"/>
                <w:szCs w:val="21"/>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p w14:paraId="31849FE6"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7F715BE"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 xml:space="preserve">Jeigu tiekėjas pats atitinka šį reikalavimą, tačiau pasitelkia subtiekėjus statybos montavimo </w:t>
            </w:r>
            <w:r w:rsidRPr="00357F8A">
              <w:rPr>
                <w:rFonts w:ascii="Calibri" w:hAnsi="Calibri" w:cs="Calibri"/>
                <w:color w:val="000000"/>
                <w:sz w:val="21"/>
                <w:szCs w:val="21"/>
              </w:rPr>
              <w:lastRenderedPageBreak/>
              <w:t>darbams,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D09F608" w14:textId="77777777" w:rsidR="0093667D" w:rsidRPr="00357F8A" w:rsidRDefault="0093667D" w:rsidP="00357F8A">
            <w:pPr>
              <w:autoSpaceDE w:val="0"/>
              <w:autoSpaceDN w:val="0"/>
              <w:adjustRightInd w:val="0"/>
              <w:jc w:val="both"/>
              <w:rPr>
                <w:rFonts w:ascii="Calibri" w:hAnsi="Calibri" w:cs="Calibr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32309335" w14:textId="77777777" w:rsidR="0093667D" w:rsidRPr="0093667D" w:rsidRDefault="0093667D" w:rsidP="0093667D">
            <w:pPr>
              <w:autoSpaceDE w:val="0"/>
              <w:autoSpaceDN w:val="0"/>
              <w:adjustRightInd w:val="0"/>
              <w:jc w:val="both"/>
              <w:rPr>
                <w:rFonts w:asciiTheme="minorHAnsi" w:eastAsia="Calibri" w:hAnsiTheme="minorHAnsi" w:cstheme="minorHAnsi"/>
                <w:color w:val="000000"/>
                <w:sz w:val="21"/>
                <w:szCs w:val="21"/>
              </w:rPr>
            </w:pPr>
            <w:r w:rsidRPr="0093667D">
              <w:rPr>
                <w:rFonts w:asciiTheme="minorHAnsi" w:eastAsia="Calibri" w:hAnsiTheme="minorHAnsi" w:cstheme="minorHAnsi"/>
                <w:b/>
                <w:bCs/>
                <w:color w:val="000000"/>
                <w:sz w:val="21"/>
                <w:szCs w:val="21"/>
              </w:rPr>
              <w:lastRenderedPageBreak/>
              <w:t>Pastaba</w:t>
            </w:r>
            <w:r w:rsidRPr="0093667D">
              <w:rPr>
                <w:rFonts w:asciiTheme="minorHAnsi" w:eastAsia="Calibri" w:hAnsiTheme="minorHAnsi" w:cstheme="minorHAnsi"/>
                <w:color w:val="000000"/>
                <w:sz w:val="21"/>
                <w:szCs w:val="21"/>
              </w:rPr>
              <w:t>: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p w14:paraId="0C8C2D4D" w14:textId="77777777" w:rsidR="0093667D" w:rsidRPr="0093667D" w:rsidRDefault="0093667D" w:rsidP="0093667D">
            <w:pPr>
              <w:autoSpaceDE w:val="0"/>
              <w:autoSpaceDN w:val="0"/>
              <w:adjustRightInd w:val="0"/>
              <w:jc w:val="both"/>
              <w:rPr>
                <w:rFonts w:asciiTheme="minorHAnsi" w:hAnsiTheme="minorHAnsi" w:cstheme="minorHAnsi"/>
                <w:color w:val="000000"/>
                <w:sz w:val="21"/>
                <w:szCs w:val="21"/>
              </w:rPr>
            </w:pPr>
          </w:p>
        </w:tc>
      </w:tr>
    </w:tbl>
    <w:p w14:paraId="773120B6" w14:textId="77777777" w:rsidR="0093667D" w:rsidRPr="0093667D" w:rsidRDefault="0093667D" w:rsidP="0093667D">
      <w:pPr>
        <w:spacing w:after="0" w:line="240" w:lineRule="auto"/>
        <w:jc w:val="center"/>
        <w:rPr>
          <w:rFonts w:eastAsia="Calibri" w:cstheme="minorHAnsi"/>
          <w:kern w:val="0"/>
          <w:sz w:val="21"/>
          <w:szCs w:val="21"/>
          <w14:ligatures w14:val="none"/>
        </w:rPr>
      </w:pPr>
    </w:p>
    <w:p w14:paraId="50B51E34" w14:textId="62B3283A" w:rsidR="00B8025A" w:rsidRPr="0093667D" w:rsidRDefault="0093667D" w:rsidP="0093667D">
      <w:pPr>
        <w:spacing w:after="0" w:line="240" w:lineRule="auto"/>
        <w:jc w:val="center"/>
        <w:rPr>
          <w:rFonts w:eastAsia="Calibri" w:cstheme="minorHAnsi"/>
          <w:b/>
          <w:bCs/>
          <w:smallCaps/>
          <w:kern w:val="0"/>
          <w:sz w:val="21"/>
          <w:szCs w:val="21"/>
          <w:lang w:eastAsia="lt-LT"/>
          <w14:ligatures w14:val="none"/>
        </w:rPr>
      </w:pPr>
      <w:r w:rsidRPr="0093667D">
        <w:rPr>
          <w:rFonts w:eastAsia="Calibri" w:cstheme="minorHAnsi"/>
          <w:kern w:val="0"/>
          <w:sz w:val="21"/>
          <w:szCs w:val="21"/>
          <w14:ligatures w14:val="none"/>
        </w:rPr>
        <w:t>________</w:t>
      </w:r>
    </w:p>
    <w:sectPr w:rsidR="00B8025A" w:rsidRPr="0093667D" w:rsidSect="0093667D">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35771" w14:textId="77777777" w:rsidR="00426744" w:rsidRDefault="00426744" w:rsidP="00B8025A">
      <w:pPr>
        <w:spacing w:after="0" w:line="240" w:lineRule="auto"/>
      </w:pPr>
      <w:r>
        <w:separator/>
      </w:r>
    </w:p>
  </w:endnote>
  <w:endnote w:type="continuationSeparator" w:id="0">
    <w:p w14:paraId="7941807C" w14:textId="77777777" w:rsidR="00426744" w:rsidRDefault="00426744" w:rsidP="00B8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6F103" w14:textId="77777777" w:rsidR="00426744" w:rsidRDefault="00426744" w:rsidP="00B8025A">
      <w:pPr>
        <w:spacing w:after="0" w:line="240" w:lineRule="auto"/>
      </w:pPr>
      <w:r>
        <w:separator/>
      </w:r>
    </w:p>
  </w:footnote>
  <w:footnote w:type="continuationSeparator" w:id="0">
    <w:p w14:paraId="29164C05" w14:textId="77777777" w:rsidR="00426744" w:rsidRDefault="00426744" w:rsidP="00B8025A">
      <w:pPr>
        <w:spacing w:after="0" w:line="240" w:lineRule="auto"/>
      </w:pPr>
      <w:r>
        <w:continuationSeparator/>
      </w:r>
    </w:p>
  </w:footnote>
  <w:footnote w:id="1">
    <w:p w14:paraId="3AD565AB" w14:textId="77777777" w:rsidR="0093667D" w:rsidRPr="00FD1152" w:rsidRDefault="0093667D" w:rsidP="00FD115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D0987"/>
    <w:multiLevelType w:val="hybridMultilevel"/>
    <w:tmpl w:val="DB282D58"/>
    <w:lvl w:ilvl="0" w:tplc="8A8ED6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1"/>
  </w:num>
  <w:num w:numId="2" w16cid:durableId="1996449446">
    <w:abstractNumId w:val="2"/>
  </w:num>
  <w:num w:numId="3" w16cid:durableId="1694109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5A"/>
    <w:rsid w:val="0002439C"/>
    <w:rsid w:val="000570A0"/>
    <w:rsid w:val="000806F0"/>
    <w:rsid w:val="000A11FA"/>
    <w:rsid w:val="000E76AF"/>
    <w:rsid w:val="001000D4"/>
    <w:rsid w:val="00102DB0"/>
    <w:rsid w:val="001455BC"/>
    <w:rsid w:val="00145A39"/>
    <w:rsid w:val="00191ED8"/>
    <w:rsid w:val="001A0CFB"/>
    <w:rsid w:val="001C66D1"/>
    <w:rsid w:val="001E6937"/>
    <w:rsid w:val="00204BA0"/>
    <w:rsid w:val="00211C08"/>
    <w:rsid w:val="00216AF4"/>
    <w:rsid w:val="00236C21"/>
    <w:rsid w:val="002866B0"/>
    <w:rsid w:val="002A173E"/>
    <w:rsid w:val="002A3D4A"/>
    <w:rsid w:val="00302E0A"/>
    <w:rsid w:val="003258B7"/>
    <w:rsid w:val="00326C4C"/>
    <w:rsid w:val="00343CC4"/>
    <w:rsid w:val="00357F8A"/>
    <w:rsid w:val="00390606"/>
    <w:rsid w:val="003A0F1F"/>
    <w:rsid w:val="003B2C0C"/>
    <w:rsid w:val="003D682C"/>
    <w:rsid w:val="003E4916"/>
    <w:rsid w:val="00423EA1"/>
    <w:rsid w:val="00426744"/>
    <w:rsid w:val="004469AD"/>
    <w:rsid w:val="00446C29"/>
    <w:rsid w:val="00457555"/>
    <w:rsid w:val="00457B0F"/>
    <w:rsid w:val="00460C16"/>
    <w:rsid w:val="00467AB0"/>
    <w:rsid w:val="004C53E4"/>
    <w:rsid w:val="004C5520"/>
    <w:rsid w:val="00514075"/>
    <w:rsid w:val="0055312F"/>
    <w:rsid w:val="00567851"/>
    <w:rsid w:val="005D23A8"/>
    <w:rsid w:val="00601379"/>
    <w:rsid w:val="00632294"/>
    <w:rsid w:val="00641A4A"/>
    <w:rsid w:val="00643F91"/>
    <w:rsid w:val="006B7B58"/>
    <w:rsid w:val="006C48AF"/>
    <w:rsid w:val="006D11E7"/>
    <w:rsid w:val="006D3A45"/>
    <w:rsid w:val="006E3EC1"/>
    <w:rsid w:val="006E7552"/>
    <w:rsid w:val="00706DD8"/>
    <w:rsid w:val="00721088"/>
    <w:rsid w:val="007A193C"/>
    <w:rsid w:val="00820248"/>
    <w:rsid w:val="00833607"/>
    <w:rsid w:val="00847562"/>
    <w:rsid w:val="008714EB"/>
    <w:rsid w:val="008C1F35"/>
    <w:rsid w:val="0090703C"/>
    <w:rsid w:val="00907CCE"/>
    <w:rsid w:val="00910BAF"/>
    <w:rsid w:val="0093667D"/>
    <w:rsid w:val="00953DDD"/>
    <w:rsid w:val="009C6A7E"/>
    <w:rsid w:val="00A26241"/>
    <w:rsid w:val="00A44247"/>
    <w:rsid w:val="00AB3EA1"/>
    <w:rsid w:val="00AE39E5"/>
    <w:rsid w:val="00B01A9A"/>
    <w:rsid w:val="00B11A9D"/>
    <w:rsid w:val="00B463E6"/>
    <w:rsid w:val="00B7000E"/>
    <w:rsid w:val="00B8025A"/>
    <w:rsid w:val="00BB6CFC"/>
    <w:rsid w:val="00C06897"/>
    <w:rsid w:val="00C1180B"/>
    <w:rsid w:val="00C45006"/>
    <w:rsid w:val="00C653AB"/>
    <w:rsid w:val="00C7261D"/>
    <w:rsid w:val="00C7615A"/>
    <w:rsid w:val="00CA5082"/>
    <w:rsid w:val="00CB4B9C"/>
    <w:rsid w:val="00CB7CC5"/>
    <w:rsid w:val="00CD6F99"/>
    <w:rsid w:val="00D12D60"/>
    <w:rsid w:val="00D37649"/>
    <w:rsid w:val="00D42ACE"/>
    <w:rsid w:val="00DC6627"/>
    <w:rsid w:val="00E0086A"/>
    <w:rsid w:val="00E00C25"/>
    <w:rsid w:val="00E57F38"/>
    <w:rsid w:val="00E634DE"/>
    <w:rsid w:val="00E91602"/>
    <w:rsid w:val="00ED2CC3"/>
    <w:rsid w:val="00EE3814"/>
    <w:rsid w:val="00EF3010"/>
    <w:rsid w:val="00F02DBD"/>
    <w:rsid w:val="00F150DE"/>
    <w:rsid w:val="00F23CD8"/>
    <w:rsid w:val="00F42479"/>
    <w:rsid w:val="00F9006B"/>
    <w:rsid w:val="00F922EE"/>
    <w:rsid w:val="00FD1152"/>
    <w:rsid w:val="00FD184E"/>
    <w:rsid w:val="00FD62D0"/>
    <w:rsid w:val="00FE053A"/>
    <w:rsid w:val="00FE0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9DA9"/>
  <w15:chartTrackingRefBased/>
  <w15:docId w15:val="{FF64B636-F6F7-4C01-AA4A-91A915EE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802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8025A"/>
    <w:rPr>
      <w:sz w:val="20"/>
      <w:szCs w:val="20"/>
    </w:rPr>
  </w:style>
  <w:style w:type="paragraph" w:styleId="Porat">
    <w:name w:val="footer"/>
    <w:basedOn w:val="prastasis"/>
    <w:link w:val="PoratDiagrama"/>
    <w:uiPriority w:val="99"/>
    <w:unhideWhenUsed/>
    <w:rsid w:val="00B802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025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025A"/>
    <w:rPr>
      <w:vertAlign w:val="superscript"/>
    </w:rPr>
  </w:style>
  <w:style w:type="table" w:customStyle="1" w:styleId="TableGrid3">
    <w:name w:val="Table Grid3"/>
    <w:basedOn w:val="prastojilentel"/>
    <w:next w:val="Lentelstinklelis"/>
    <w:uiPriority w:val="39"/>
    <w:rsid w:val="00B8025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8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907CCE"/>
    <w:pPr>
      <w:spacing w:after="0" w:line="240" w:lineRule="auto"/>
    </w:p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E0086A"/>
    <w:pPr>
      <w:ind w:left="720"/>
      <w:contextualSpacing/>
    </w:pPr>
    <w:rPr>
      <w:kern w:val="0"/>
      <w14:ligatures w14:val="non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E0086A"/>
    <w:rPr>
      <w:kern w:val="0"/>
      <w14:ligatures w14:val="none"/>
    </w:rPr>
  </w:style>
  <w:style w:type="paragraph" w:styleId="Antrats">
    <w:name w:val="header"/>
    <w:basedOn w:val="prastasis"/>
    <w:link w:val="AntratsDiagrama"/>
    <w:uiPriority w:val="99"/>
    <w:unhideWhenUsed/>
    <w:rsid w:val="00B463E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46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739404">
      <w:bodyDiv w:val="1"/>
      <w:marLeft w:val="0"/>
      <w:marRight w:val="0"/>
      <w:marTop w:val="0"/>
      <w:marBottom w:val="0"/>
      <w:divBdr>
        <w:top w:val="none" w:sz="0" w:space="0" w:color="auto"/>
        <w:left w:val="none" w:sz="0" w:space="0" w:color="auto"/>
        <w:bottom w:val="none" w:sz="0" w:space="0" w:color="auto"/>
        <w:right w:val="none" w:sz="0" w:space="0" w:color="auto"/>
      </w:divBdr>
    </w:div>
    <w:div w:id="1161196069">
      <w:bodyDiv w:val="1"/>
      <w:marLeft w:val="0"/>
      <w:marRight w:val="0"/>
      <w:marTop w:val="0"/>
      <w:marBottom w:val="0"/>
      <w:divBdr>
        <w:top w:val="none" w:sz="0" w:space="0" w:color="auto"/>
        <w:left w:val="none" w:sz="0" w:space="0" w:color="auto"/>
        <w:bottom w:val="none" w:sz="0" w:space="0" w:color="auto"/>
        <w:right w:val="none" w:sz="0" w:space="0" w:color="auto"/>
      </w:divBdr>
    </w:div>
    <w:div w:id="1498687043">
      <w:bodyDiv w:val="1"/>
      <w:marLeft w:val="0"/>
      <w:marRight w:val="0"/>
      <w:marTop w:val="0"/>
      <w:marBottom w:val="0"/>
      <w:divBdr>
        <w:top w:val="none" w:sz="0" w:space="0" w:color="auto"/>
        <w:left w:val="none" w:sz="0" w:space="0" w:color="auto"/>
        <w:bottom w:val="none" w:sz="0" w:space="0" w:color="auto"/>
        <w:right w:val="none" w:sz="0" w:space="0" w:color="auto"/>
      </w:divBdr>
    </w:div>
    <w:div w:id="1599681895">
      <w:bodyDiv w:val="1"/>
      <w:marLeft w:val="0"/>
      <w:marRight w:val="0"/>
      <w:marTop w:val="0"/>
      <w:marBottom w:val="0"/>
      <w:divBdr>
        <w:top w:val="none" w:sz="0" w:space="0" w:color="auto"/>
        <w:left w:val="none" w:sz="0" w:space="0" w:color="auto"/>
        <w:bottom w:val="none" w:sz="0" w:space="0" w:color="auto"/>
        <w:right w:val="none" w:sz="0" w:space="0" w:color="auto"/>
      </w:divBdr>
    </w:div>
    <w:div w:id="1939026308">
      <w:bodyDiv w:val="1"/>
      <w:marLeft w:val="0"/>
      <w:marRight w:val="0"/>
      <w:marTop w:val="0"/>
      <w:marBottom w:val="0"/>
      <w:divBdr>
        <w:top w:val="none" w:sz="0" w:space="0" w:color="auto"/>
        <w:left w:val="none" w:sz="0" w:space="0" w:color="auto"/>
        <w:bottom w:val="none" w:sz="0" w:space="0" w:color="auto"/>
        <w:right w:val="none" w:sz="0" w:space="0" w:color="auto"/>
      </w:divBdr>
    </w:div>
    <w:div w:id="20819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75A2-F4FE-4B2F-8947-A1D131B1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779</Words>
  <Characters>6366</Characters>
  <Application>Microsoft Office Word</Application>
  <DocSecurity>0</DocSecurity>
  <Lines>265</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Aristidas Lideikis</cp:lastModifiedBy>
  <cp:revision>8</cp:revision>
  <cp:lastPrinted>2026-02-02T08:56:00Z</cp:lastPrinted>
  <dcterms:created xsi:type="dcterms:W3CDTF">2026-01-28T09:26:00Z</dcterms:created>
  <dcterms:modified xsi:type="dcterms:W3CDTF">2026-03-18T12:33:00Z</dcterms:modified>
</cp:coreProperties>
</file>